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B35DE" w14:textId="77777777" w:rsidR="00151E85" w:rsidRDefault="00151E85" w:rsidP="00F10D34">
      <w:pPr>
        <w:spacing w:after="20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14:paraId="1B9E77EB" w14:textId="77777777" w:rsidR="00565FC0" w:rsidRDefault="00565FC0" w:rsidP="00F10D34">
      <w:pPr>
        <w:spacing w:after="20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14:paraId="296B2600" w14:textId="77777777" w:rsidR="00565FC0" w:rsidRDefault="00565FC0" w:rsidP="00F10D34">
      <w:pPr>
        <w:spacing w:after="20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14:paraId="0E9D8740" w14:textId="77777777" w:rsidR="00565FC0" w:rsidRDefault="00565FC0" w:rsidP="00F10D34">
      <w:pPr>
        <w:spacing w:after="20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14:paraId="4C5A4D09" w14:textId="5114913F" w:rsidR="00F10D34" w:rsidRPr="00F10D34" w:rsidRDefault="00F10D34" w:rsidP="00F10D34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10D34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ATA N.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 w:rsidRPr="00F10D34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0</w:t>
      </w:r>
      <w:r w:rsidR="00C414A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1</w:t>
      </w:r>
      <w:r w:rsidRPr="00F10D34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/</w:t>
      </w:r>
      <w:r w:rsidR="007605AA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2</w:t>
      </w:r>
      <w:r w:rsidR="008B3CD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2</w:t>
      </w:r>
      <w:r w:rsidR="0051631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– </w:t>
      </w:r>
      <w:r w:rsidRPr="00F10D34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ASSEMBL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E</w:t>
      </w:r>
      <w:r w:rsidRPr="00F10D34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IA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GERAL ORDINÁRIA</w:t>
      </w:r>
      <w:r w:rsidRPr="00F10D34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DA ASSOCIAÇÃO DOS MUNICÍPIOS DA REGIÃO DO CONTESTADO – AMURC</w:t>
      </w:r>
    </w:p>
    <w:p w14:paraId="3F4A213F" w14:textId="77777777" w:rsidR="00F10D34" w:rsidRPr="00F10D34" w:rsidRDefault="00F10D34" w:rsidP="00F10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9EA3299" w14:textId="77777777" w:rsidR="00565FC0" w:rsidRDefault="00565FC0" w:rsidP="00F10D34">
      <w:pPr>
        <w:spacing w:after="0" w:line="240" w:lineRule="auto"/>
        <w:ind w:left="-284" w:right="-285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48A3E0B6" w14:textId="77777777" w:rsidR="00565FC0" w:rsidRPr="00B765E5" w:rsidRDefault="00565FC0" w:rsidP="00F10D34">
      <w:pPr>
        <w:spacing w:after="0" w:line="240" w:lineRule="auto"/>
        <w:ind w:left="-284" w:right="-285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51F08ABF" w14:textId="77777777" w:rsidR="00565FC0" w:rsidRPr="00B765E5" w:rsidRDefault="00565FC0" w:rsidP="00C208DF">
      <w:pPr>
        <w:spacing w:after="0" w:line="240" w:lineRule="auto"/>
        <w:ind w:left="-284" w:right="-285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02CDEA49" w14:textId="144D4A66" w:rsidR="00E45D53" w:rsidRPr="005C3B72" w:rsidRDefault="00F10D34" w:rsidP="005C3B72">
      <w:pPr>
        <w:jc w:val="both"/>
        <w:rPr>
          <w:rFonts w:ascii="Arial" w:hAnsi="Arial" w:cs="Arial"/>
          <w:sz w:val="24"/>
          <w:szCs w:val="24"/>
          <w:lang w:eastAsia="pt-BR"/>
        </w:rPr>
      </w:pPr>
      <w:r w:rsidRPr="00B765E5">
        <w:rPr>
          <w:rFonts w:ascii="Arial" w:hAnsi="Arial" w:cs="Arial"/>
          <w:sz w:val="24"/>
          <w:szCs w:val="24"/>
          <w:lang w:eastAsia="pt-BR"/>
        </w:rPr>
        <w:t xml:space="preserve">Aos </w:t>
      </w:r>
      <w:r w:rsidR="008B3CD3">
        <w:rPr>
          <w:rFonts w:ascii="Arial" w:hAnsi="Arial" w:cs="Arial"/>
          <w:sz w:val="24"/>
          <w:szCs w:val="24"/>
          <w:lang w:eastAsia="pt-BR"/>
        </w:rPr>
        <w:t>quinze</w:t>
      </w:r>
      <w:r w:rsidR="007605AA" w:rsidRPr="00B765E5">
        <w:rPr>
          <w:rFonts w:ascii="Arial" w:hAnsi="Arial" w:cs="Arial"/>
          <w:sz w:val="24"/>
          <w:szCs w:val="24"/>
          <w:lang w:eastAsia="pt-BR"/>
        </w:rPr>
        <w:t xml:space="preserve"> </w:t>
      </w:r>
      <w:r w:rsidR="00C414AB" w:rsidRPr="00B765E5">
        <w:rPr>
          <w:rFonts w:ascii="Arial" w:hAnsi="Arial" w:cs="Arial"/>
          <w:sz w:val="24"/>
          <w:szCs w:val="24"/>
          <w:lang w:eastAsia="pt-BR"/>
        </w:rPr>
        <w:t xml:space="preserve">dias </w:t>
      </w:r>
      <w:r w:rsidR="00516318" w:rsidRPr="00B765E5">
        <w:rPr>
          <w:rFonts w:ascii="Arial" w:hAnsi="Arial" w:cs="Arial"/>
          <w:sz w:val="24"/>
          <w:szCs w:val="24"/>
          <w:lang w:eastAsia="pt-BR"/>
        </w:rPr>
        <w:t>do mês de j</w:t>
      </w:r>
      <w:r w:rsidR="00C414AB" w:rsidRPr="00B765E5">
        <w:rPr>
          <w:rFonts w:ascii="Arial" w:hAnsi="Arial" w:cs="Arial"/>
          <w:sz w:val="24"/>
          <w:szCs w:val="24"/>
          <w:lang w:eastAsia="pt-BR"/>
        </w:rPr>
        <w:t>aneiro</w:t>
      </w:r>
      <w:r w:rsidR="00516318" w:rsidRPr="00B765E5">
        <w:rPr>
          <w:rFonts w:ascii="Arial" w:hAnsi="Arial" w:cs="Arial"/>
          <w:sz w:val="24"/>
          <w:szCs w:val="24"/>
          <w:lang w:eastAsia="pt-BR"/>
        </w:rPr>
        <w:t xml:space="preserve"> </w:t>
      </w:r>
      <w:r w:rsidRPr="00B765E5">
        <w:rPr>
          <w:rFonts w:ascii="Arial" w:hAnsi="Arial" w:cs="Arial"/>
          <w:sz w:val="24"/>
          <w:szCs w:val="24"/>
          <w:lang w:eastAsia="pt-BR"/>
        </w:rPr>
        <w:t xml:space="preserve">do ano de dois mil e </w:t>
      </w:r>
      <w:r w:rsidR="00C414AB" w:rsidRPr="00B765E5">
        <w:rPr>
          <w:rFonts w:ascii="Arial" w:hAnsi="Arial" w:cs="Arial"/>
          <w:sz w:val="24"/>
          <w:szCs w:val="24"/>
          <w:lang w:eastAsia="pt-BR"/>
        </w:rPr>
        <w:t>vinte</w:t>
      </w:r>
      <w:r w:rsidR="007605AA" w:rsidRPr="00B765E5">
        <w:rPr>
          <w:rFonts w:ascii="Arial" w:hAnsi="Arial" w:cs="Arial"/>
          <w:sz w:val="24"/>
          <w:szCs w:val="24"/>
          <w:lang w:eastAsia="pt-BR"/>
        </w:rPr>
        <w:t xml:space="preserve"> e </w:t>
      </w:r>
      <w:r w:rsidR="008B3CD3">
        <w:rPr>
          <w:rFonts w:ascii="Arial" w:hAnsi="Arial" w:cs="Arial"/>
          <w:sz w:val="24"/>
          <w:szCs w:val="24"/>
          <w:lang w:eastAsia="pt-BR"/>
        </w:rPr>
        <w:t>dois</w:t>
      </w:r>
      <w:r w:rsidR="00516318" w:rsidRPr="00B765E5">
        <w:rPr>
          <w:rFonts w:ascii="Arial" w:hAnsi="Arial" w:cs="Arial"/>
          <w:sz w:val="24"/>
          <w:szCs w:val="24"/>
          <w:lang w:eastAsia="pt-BR"/>
        </w:rPr>
        <w:t xml:space="preserve"> às </w:t>
      </w:r>
      <w:r w:rsidR="008B3CD3">
        <w:rPr>
          <w:rFonts w:ascii="Arial" w:hAnsi="Arial" w:cs="Arial"/>
          <w:sz w:val="24"/>
          <w:szCs w:val="24"/>
          <w:lang w:eastAsia="pt-BR"/>
        </w:rPr>
        <w:t>10</w:t>
      </w:r>
      <w:r w:rsidRPr="00B765E5">
        <w:rPr>
          <w:rFonts w:ascii="Arial" w:hAnsi="Arial" w:cs="Arial"/>
          <w:sz w:val="24"/>
          <w:szCs w:val="24"/>
          <w:lang w:eastAsia="pt-BR"/>
        </w:rPr>
        <w:t>h:</w:t>
      </w:r>
      <w:r w:rsidR="007605AA" w:rsidRPr="00B765E5">
        <w:rPr>
          <w:rFonts w:ascii="Arial" w:hAnsi="Arial" w:cs="Arial"/>
          <w:sz w:val="24"/>
          <w:szCs w:val="24"/>
          <w:lang w:eastAsia="pt-BR"/>
        </w:rPr>
        <w:t>0</w:t>
      </w:r>
      <w:r w:rsidRPr="00B765E5">
        <w:rPr>
          <w:rFonts w:ascii="Arial" w:hAnsi="Arial" w:cs="Arial"/>
          <w:sz w:val="24"/>
          <w:szCs w:val="24"/>
          <w:lang w:eastAsia="pt-BR"/>
        </w:rPr>
        <w:t xml:space="preserve">0m horas, na sede da AMURC, situada a Rua Cornélio de Haro Varela, 1.835, bairro Água Santa, em Curitibanos, Estado de Santa Catarina, em conformidade com o Edital de Convocação </w:t>
      </w:r>
      <w:r w:rsidR="00782F69" w:rsidRPr="00B765E5">
        <w:rPr>
          <w:rFonts w:ascii="Arial" w:hAnsi="Arial" w:cs="Arial"/>
          <w:sz w:val="24"/>
          <w:szCs w:val="24"/>
          <w:lang w:eastAsia="pt-BR"/>
        </w:rPr>
        <w:t>0</w:t>
      </w:r>
      <w:r w:rsidR="008B3CD3">
        <w:rPr>
          <w:rFonts w:ascii="Arial" w:hAnsi="Arial" w:cs="Arial"/>
          <w:sz w:val="24"/>
          <w:szCs w:val="24"/>
          <w:lang w:eastAsia="pt-BR"/>
        </w:rPr>
        <w:t>1</w:t>
      </w:r>
      <w:r w:rsidRPr="00B765E5">
        <w:rPr>
          <w:rFonts w:ascii="Arial" w:hAnsi="Arial" w:cs="Arial"/>
          <w:sz w:val="24"/>
          <w:szCs w:val="24"/>
          <w:lang w:eastAsia="pt-BR"/>
        </w:rPr>
        <w:t>/20</w:t>
      </w:r>
      <w:r w:rsidR="00C414AB" w:rsidRPr="00B765E5">
        <w:rPr>
          <w:rFonts w:ascii="Arial" w:hAnsi="Arial" w:cs="Arial"/>
          <w:sz w:val="24"/>
          <w:szCs w:val="24"/>
          <w:lang w:eastAsia="pt-BR"/>
        </w:rPr>
        <w:t>2</w:t>
      </w:r>
      <w:r w:rsidR="008B3CD3">
        <w:rPr>
          <w:rFonts w:ascii="Arial" w:hAnsi="Arial" w:cs="Arial"/>
          <w:sz w:val="24"/>
          <w:szCs w:val="24"/>
          <w:lang w:eastAsia="pt-BR"/>
        </w:rPr>
        <w:t>2</w:t>
      </w:r>
      <w:r w:rsidRPr="00B765E5">
        <w:rPr>
          <w:rFonts w:ascii="Arial" w:hAnsi="Arial" w:cs="Arial"/>
          <w:sz w:val="24"/>
          <w:szCs w:val="24"/>
          <w:lang w:eastAsia="pt-BR"/>
        </w:rPr>
        <w:t xml:space="preserve"> expedido mediante  cientificação expressa a  todos  os  prefeitos, reuniram-se em Assembleia Geral Ordinária da AMURC, Associação dos Municí</w:t>
      </w:r>
      <w:r w:rsidR="00C414AB" w:rsidRPr="00B765E5">
        <w:rPr>
          <w:rFonts w:ascii="Arial" w:hAnsi="Arial" w:cs="Arial"/>
          <w:sz w:val="24"/>
          <w:szCs w:val="24"/>
          <w:lang w:eastAsia="pt-BR"/>
        </w:rPr>
        <w:t xml:space="preserve">pios da Região do Contestado, </w:t>
      </w:r>
      <w:r w:rsidR="00516318" w:rsidRPr="00B765E5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r w:rsidR="007605AA" w:rsidRPr="00B765E5">
        <w:rPr>
          <w:rFonts w:ascii="Arial" w:hAnsi="Arial" w:cs="Arial"/>
          <w:sz w:val="24"/>
          <w:szCs w:val="24"/>
          <w:lang w:eastAsia="pt-BR"/>
        </w:rPr>
        <w:t xml:space="preserve">a Prefeita de </w:t>
      </w:r>
      <w:r w:rsidR="007605AA" w:rsidRPr="00B765E5">
        <w:rPr>
          <w:rFonts w:ascii="Arial" w:hAnsi="Arial" w:cs="Arial"/>
          <w:b/>
          <w:sz w:val="24"/>
          <w:szCs w:val="24"/>
          <w:lang w:eastAsia="pt-BR"/>
        </w:rPr>
        <w:t>Santa</w:t>
      </w:r>
      <w:r w:rsidR="00AA15CA" w:rsidRPr="00B765E5">
        <w:rPr>
          <w:rFonts w:ascii="Arial" w:hAnsi="Arial" w:cs="Arial"/>
          <w:b/>
          <w:sz w:val="24"/>
          <w:szCs w:val="24"/>
          <w:lang w:eastAsia="pt-BR"/>
        </w:rPr>
        <w:t xml:space="preserve"> </w:t>
      </w:r>
      <w:r w:rsidR="007605AA" w:rsidRPr="00B765E5">
        <w:rPr>
          <w:rFonts w:ascii="Arial" w:hAnsi="Arial" w:cs="Arial"/>
          <w:b/>
          <w:sz w:val="24"/>
          <w:szCs w:val="24"/>
          <w:lang w:eastAsia="pt-BR"/>
        </w:rPr>
        <w:t xml:space="preserve">Cecilia Sra. </w:t>
      </w:r>
      <w:r w:rsidR="007758C6" w:rsidRPr="00B765E5">
        <w:rPr>
          <w:rFonts w:ascii="Arial" w:hAnsi="Arial" w:cs="Arial"/>
          <w:b/>
          <w:sz w:val="24"/>
          <w:szCs w:val="24"/>
          <w:lang w:eastAsia="pt-BR"/>
        </w:rPr>
        <w:t>Alessandra</w:t>
      </w:r>
      <w:r w:rsidR="007605AA" w:rsidRPr="00B765E5">
        <w:rPr>
          <w:rFonts w:ascii="Arial" w:hAnsi="Arial" w:cs="Arial"/>
          <w:b/>
          <w:sz w:val="24"/>
          <w:szCs w:val="24"/>
          <w:lang w:eastAsia="pt-BR"/>
        </w:rPr>
        <w:t xml:space="preserve"> </w:t>
      </w:r>
      <w:r w:rsidR="005C3B72">
        <w:rPr>
          <w:rFonts w:ascii="Arial" w:hAnsi="Arial" w:cs="Arial"/>
          <w:b/>
          <w:sz w:val="24"/>
          <w:szCs w:val="24"/>
          <w:lang w:eastAsia="pt-BR"/>
        </w:rPr>
        <w:t>Ap</w:t>
      </w:r>
      <w:r w:rsidR="00E31AC6">
        <w:rPr>
          <w:rFonts w:ascii="Arial" w:hAnsi="Arial" w:cs="Arial"/>
          <w:b/>
          <w:sz w:val="24"/>
          <w:szCs w:val="24"/>
          <w:lang w:eastAsia="pt-BR"/>
        </w:rPr>
        <w:t xml:space="preserve">arecida </w:t>
      </w:r>
      <w:r w:rsidR="007605AA" w:rsidRPr="00B765E5">
        <w:rPr>
          <w:rFonts w:ascii="Arial" w:hAnsi="Arial" w:cs="Arial"/>
          <w:b/>
          <w:sz w:val="24"/>
          <w:szCs w:val="24"/>
          <w:lang w:eastAsia="pt-BR"/>
        </w:rPr>
        <w:t>Garcia</w:t>
      </w:r>
      <w:r w:rsidR="007605AA" w:rsidRPr="00B765E5">
        <w:rPr>
          <w:rFonts w:ascii="Arial" w:hAnsi="Arial" w:cs="Arial"/>
          <w:sz w:val="24"/>
          <w:szCs w:val="24"/>
          <w:lang w:eastAsia="pt-BR"/>
        </w:rPr>
        <w:t>,</w:t>
      </w:r>
      <w:r w:rsidR="008B3CD3">
        <w:rPr>
          <w:rFonts w:ascii="Arial" w:hAnsi="Arial" w:cs="Arial"/>
          <w:sz w:val="24"/>
          <w:szCs w:val="24"/>
          <w:lang w:eastAsia="pt-BR"/>
        </w:rPr>
        <w:t xml:space="preserve"> o</w:t>
      </w:r>
      <w:r w:rsidR="007605AA" w:rsidRPr="00B765E5">
        <w:rPr>
          <w:rFonts w:ascii="Arial" w:hAnsi="Arial" w:cs="Arial"/>
          <w:sz w:val="24"/>
          <w:szCs w:val="24"/>
          <w:lang w:eastAsia="pt-BR"/>
        </w:rPr>
        <w:t xml:space="preserve"> P</w:t>
      </w:r>
      <w:r w:rsidR="00516318" w:rsidRPr="00B765E5">
        <w:rPr>
          <w:rFonts w:ascii="Arial" w:hAnsi="Arial" w:cs="Arial"/>
          <w:sz w:val="24"/>
          <w:szCs w:val="24"/>
          <w:lang w:eastAsia="pt-BR"/>
        </w:rPr>
        <w:t xml:space="preserve">refeito de </w:t>
      </w:r>
      <w:r w:rsidRPr="00B765E5">
        <w:rPr>
          <w:rFonts w:ascii="Arial" w:hAnsi="Arial" w:cs="Arial"/>
          <w:sz w:val="24"/>
          <w:szCs w:val="24"/>
          <w:lang w:eastAsia="pt-BR"/>
        </w:rPr>
        <w:t xml:space="preserve">Curitibanos, </w:t>
      </w:r>
      <w:r w:rsidR="00F03F1D" w:rsidRPr="00B765E5">
        <w:rPr>
          <w:rFonts w:ascii="Arial" w:hAnsi="Arial" w:cs="Arial"/>
          <w:b/>
          <w:bCs/>
          <w:sz w:val="24"/>
          <w:szCs w:val="24"/>
          <w:lang w:eastAsia="pt-BR"/>
        </w:rPr>
        <w:t>Sr.</w:t>
      </w:r>
      <w:r w:rsidR="00AA15CA" w:rsidRPr="00B765E5">
        <w:rPr>
          <w:rFonts w:ascii="Arial" w:hAnsi="Arial" w:cs="Arial"/>
          <w:color w:val="4D5156"/>
          <w:sz w:val="24"/>
          <w:szCs w:val="24"/>
          <w:shd w:val="clear" w:color="auto" w:fill="FFFFFF"/>
        </w:rPr>
        <w:t xml:space="preserve">  </w:t>
      </w:r>
      <w:proofErr w:type="spellStart"/>
      <w:r w:rsidR="00AA15CA" w:rsidRPr="00B765E5">
        <w:rPr>
          <w:rStyle w:val="nfase"/>
          <w:rFonts w:ascii="Arial" w:hAnsi="Arial" w:cs="Arial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Kleberson</w:t>
      </w:r>
      <w:proofErr w:type="spellEnd"/>
      <w:r w:rsidR="005C3B72">
        <w:rPr>
          <w:rStyle w:val="nfase"/>
          <w:rFonts w:ascii="Arial" w:hAnsi="Arial" w:cs="Arial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Luciano</w:t>
      </w:r>
      <w:r w:rsidR="00AA15CA" w:rsidRPr="00B765E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  <w:r w:rsidR="000A0F40" w:rsidRPr="00B765E5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Lima</w:t>
      </w:r>
      <w:r w:rsidR="000A0F40" w:rsidRPr="00B765E5">
        <w:rPr>
          <w:rFonts w:ascii="Arial" w:hAnsi="Arial" w:cs="Arial"/>
          <w:b/>
          <w:bCs/>
          <w:sz w:val="24"/>
          <w:szCs w:val="24"/>
          <w:lang w:eastAsia="pt-BR"/>
        </w:rPr>
        <w:t>,</w:t>
      </w:r>
      <w:r w:rsidR="000A0F40" w:rsidRPr="00B765E5">
        <w:rPr>
          <w:rFonts w:ascii="Arial" w:hAnsi="Arial" w:cs="Arial"/>
          <w:sz w:val="24"/>
          <w:szCs w:val="24"/>
          <w:lang w:eastAsia="pt-BR"/>
        </w:rPr>
        <w:t xml:space="preserve"> a</w:t>
      </w:r>
      <w:r w:rsidRPr="00B765E5">
        <w:rPr>
          <w:rFonts w:ascii="Arial" w:hAnsi="Arial" w:cs="Arial"/>
          <w:sz w:val="24"/>
          <w:szCs w:val="24"/>
          <w:lang w:eastAsia="pt-BR"/>
        </w:rPr>
        <w:t xml:space="preserve"> prefeita </w:t>
      </w:r>
      <w:r w:rsidR="00516318" w:rsidRPr="00B765E5">
        <w:rPr>
          <w:rFonts w:ascii="Arial" w:hAnsi="Arial" w:cs="Arial"/>
          <w:sz w:val="24"/>
          <w:szCs w:val="24"/>
          <w:lang w:eastAsia="pt-BR"/>
        </w:rPr>
        <w:t xml:space="preserve">municipal </w:t>
      </w:r>
      <w:r w:rsidRPr="00B765E5">
        <w:rPr>
          <w:rFonts w:ascii="Arial" w:hAnsi="Arial" w:cs="Arial"/>
          <w:sz w:val="24"/>
          <w:szCs w:val="24"/>
          <w:lang w:eastAsia="pt-BR"/>
        </w:rPr>
        <w:t xml:space="preserve">de São Cristóvão do Sul, </w:t>
      </w:r>
      <w:r w:rsidRPr="00B765E5">
        <w:rPr>
          <w:rFonts w:ascii="Arial" w:hAnsi="Arial" w:cs="Arial"/>
          <w:b/>
          <w:bCs/>
          <w:sz w:val="24"/>
          <w:szCs w:val="24"/>
          <w:lang w:eastAsia="pt-BR"/>
        </w:rPr>
        <w:t>Sra.</w:t>
      </w:r>
      <w:r w:rsidR="00AA15CA" w:rsidRPr="00B765E5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="00AA15CA" w:rsidRPr="00B765E5">
        <w:rPr>
          <w:rStyle w:val="nfase"/>
          <w:rFonts w:ascii="Arial" w:hAnsi="Arial" w:cs="Arial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Ilse</w:t>
      </w:r>
      <w:proofErr w:type="spellEnd"/>
      <w:r w:rsidR="005C3B72">
        <w:rPr>
          <w:rStyle w:val="nfase"/>
          <w:rFonts w:ascii="Arial" w:hAnsi="Arial" w:cs="Arial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Amélia</w:t>
      </w:r>
      <w:r w:rsidR="00AA15CA" w:rsidRPr="00B765E5">
        <w:rPr>
          <w:rStyle w:val="nfase"/>
          <w:rFonts w:ascii="Arial" w:hAnsi="Arial" w:cs="Arial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AA15CA" w:rsidRPr="00B765E5">
        <w:rPr>
          <w:rStyle w:val="nfase"/>
          <w:rFonts w:ascii="Arial" w:hAnsi="Arial" w:cs="Arial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Leobet</w:t>
      </w:r>
      <w:proofErr w:type="spellEnd"/>
      <w:r w:rsidRPr="00B765E5">
        <w:rPr>
          <w:rFonts w:ascii="Arial" w:hAnsi="Arial" w:cs="Arial"/>
          <w:b/>
          <w:bCs/>
          <w:color w:val="000000" w:themeColor="text1"/>
          <w:sz w:val="24"/>
          <w:szCs w:val="24"/>
          <w:lang w:eastAsia="pt-BR"/>
        </w:rPr>
        <w:t>,</w:t>
      </w:r>
      <w:r w:rsidR="00516318" w:rsidRPr="00B765E5">
        <w:rPr>
          <w:rFonts w:ascii="Arial" w:hAnsi="Arial" w:cs="Arial"/>
          <w:color w:val="000000" w:themeColor="text1"/>
          <w:sz w:val="24"/>
          <w:szCs w:val="24"/>
          <w:lang w:eastAsia="pt-BR"/>
        </w:rPr>
        <w:t xml:space="preserve"> </w:t>
      </w:r>
      <w:r w:rsidR="00516318" w:rsidRPr="00B765E5">
        <w:rPr>
          <w:rFonts w:ascii="Arial" w:hAnsi="Arial" w:cs="Arial"/>
          <w:sz w:val="24"/>
          <w:szCs w:val="24"/>
          <w:lang w:eastAsia="pt-BR"/>
        </w:rPr>
        <w:t>o p</w:t>
      </w:r>
      <w:r w:rsidRPr="00B765E5">
        <w:rPr>
          <w:rFonts w:ascii="Arial" w:hAnsi="Arial" w:cs="Arial"/>
          <w:sz w:val="24"/>
          <w:szCs w:val="24"/>
          <w:lang w:eastAsia="pt-BR"/>
        </w:rPr>
        <w:t xml:space="preserve">refeito </w:t>
      </w:r>
      <w:r w:rsidR="00516318" w:rsidRPr="00B765E5">
        <w:rPr>
          <w:rFonts w:ascii="Arial" w:hAnsi="Arial" w:cs="Arial"/>
          <w:sz w:val="24"/>
          <w:szCs w:val="24"/>
          <w:lang w:eastAsia="pt-BR"/>
        </w:rPr>
        <w:t xml:space="preserve">municipal </w:t>
      </w:r>
      <w:r w:rsidRPr="00B765E5">
        <w:rPr>
          <w:rFonts w:ascii="Arial" w:hAnsi="Arial" w:cs="Arial"/>
          <w:sz w:val="24"/>
          <w:szCs w:val="24"/>
          <w:lang w:eastAsia="pt-BR"/>
        </w:rPr>
        <w:t xml:space="preserve">de Frei Rogério, </w:t>
      </w:r>
      <w:r w:rsidRPr="00B765E5">
        <w:rPr>
          <w:rFonts w:ascii="Arial" w:hAnsi="Arial" w:cs="Arial"/>
          <w:b/>
          <w:bCs/>
          <w:sz w:val="24"/>
          <w:szCs w:val="24"/>
          <w:lang w:eastAsia="pt-BR"/>
        </w:rPr>
        <w:t>Sr. Jair da Silva Ribeiro</w:t>
      </w:r>
      <w:r w:rsidR="00B02841" w:rsidRPr="00B765E5">
        <w:rPr>
          <w:rFonts w:ascii="Arial" w:hAnsi="Arial" w:cs="Arial"/>
          <w:b/>
          <w:bCs/>
          <w:sz w:val="24"/>
          <w:szCs w:val="24"/>
          <w:lang w:eastAsia="pt-BR"/>
        </w:rPr>
        <w:t>,</w:t>
      </w:r>
      <w:r w:rsidR="007605AA" w:rsidRPr="00B765E5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r w:rsidR="008B3CD3">
        <w:rPr>
          <w:rFonts w:ascii="Arial" w:hAnsi="Arial" w:cs="Arial"/>
          <w:sz w:val="24"/>
          <w:szCs w:val="24"/>
          <w:lang w:eastAsia="pt-BR"/>
        </w:rPr>
        <w:t xml:space="preserve">a chefe de gabinete do município </w:t>
      </w:r>
      <w:r w:rsidR="00AA15CA" w:rsidRPr="00B765E5">
        <w:rPr>
          <w:rFonts w:ascii="Arial" w:hAnsi="Arial" w:cs="Arial"/>
          <w:sz w:val="24"/>
          <w:szCs w:val="24"/>
          <w:lang w:eastAsia="pt-BR"/>
        </w:rPr>
        <w:t>de Ponte Alta do Norte,</w:t>
      </w:r>
      <w:r w:rsidR="00AA15CA" w:rsidRPr="00B765E5">
        <w:rPr>
          <w:rFonts w:ascii="Arial" w:hAnsi="Arial" w:cs="Arial"/>
          <w:b/>
          <w:bCs/>
          <w:sz w:val="24"/>
          <w:szCs w:val="24"/>
          <w:lang w:eastAsia="pt-BR"/>
        </w:rPr>
        <w:t xml:space="preserve"> Sr</w:t>
      </w:r>
      <w:r w:rsidR="008B3CD3">
        <w:rPr>
          <w:rFonts w:ascii="Arial" w:hAnsi="Arial" w:cs="Arial"/>
          <w:b/>
          <w:bCs/>
          <w:sz w:val="24"/>
          <w:szCs w:val="24"/>
          <w:lang w:eastAsia="pt-BR"/>
        </w:rPr>
        <w:t>a</w:t>
      </w:r>
      <w:r w:rsidR="00AA15CA" w:rsidRPr="00B765E5">
        <w:rPr>
          <w:rFonts w:ascii="Arial" w:hAnsi="Arial" w:cs="Arial"/>
          <w:b/>
          <w:bCs/>
          <w:sz w:val="24"/>
          <w:szCs w:val="24"/>
          <w:lang w:eastAsia="pt-BR"/>
        </w:rPr>
        <w:t>.</w:t>
      </w:r>
      <w:r w:rsidR="008B3CD3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="008B3CD3">
        <w:rPr>
          <w:rFonts w:ascii="Arial" w:hAnsi="Arial" w:cs="Arial"/>
          <w:b/>
          <w:color w:val="000000"/>
          <w:sz w:val="24"/>
          <w:szCs w:val="24"/>
        </w:rPr>
        <w:t>Delfa</w:t>
      </w:r>
      <w:proofErr w:type="spellEnd"/>
      <w:r w:rsidR="008B3CD3">
        <w:rPr>
          <w:rFonts w:ascii="Arial" w:hAnsi="Arial" w:cs="Arial"/>
          <w:b/>
          <w:color w:val="000000"/>
          <w:sz w:val="24"/>
          <w:szCs w:val="24"/>
        </w:rPr>
        <w:t xml:space="preserve"> Costa</w:t>
      </w:r>
      <w:r w:rsidR="003E053C" w:rsidRPr="00B765E5">
        <w:rPr>
          <w:rFonts w:ascii="Arial" w:hAnsi="Arial" w:cs="Arial"/>
          <w:sz w:val="24"/>
          <w:szCs w:val="24"/>
          <w:lang w:eastAsia="pt-BR"/>
        </w:rPr>
        <w:t>, assim</w:t>
      </w:r>
      <w:r w:rsidR="007605AA" w:rsidRPr="00B765E5">
        <w:rPr>
          <w:rFonts w:ascii="Arial" w:hAnsi="Arial" w:cs="Arial"/>
          <w:bCs/>
          <w:sz w:val="24"/>
          <w:szCs w:val="24"/>
          <w:lang w:eastAsia="pt-BR"/>
        </w:rPr>
        <w:t xml:space="preserve"> como os colaboradores da AMURC,</w:t>
      </w:r>
      <w:r w:rsidR="007605AA" w:rsidRPr="00B765E5">
        <w:rPr>
          <w:rFonts w:ascii="Arial" w:hAnsi="Arial" w:cs="Arial"/>
          <w:b/>
          <w:bCs/>
          <w:sz w:val="24"/>
          <w:szCs w:val="24"/>
          <w:lang w:eastAsia="pt-BR"/>
        </w:rPr>
        <w:t xml:space="preserve"> Sra. Luana Ferreira</w:t>
      </w:r>
      <w:r w:rsidR="008B3CD3">
        <w:rPr>
          <w:rFonts w:ascii="Arial" w:hAnsi="Arial" w:cs="Arial"/>
          <w:b/>
          <w:bCs/>
          <w:sz w:val="24"/>
          <w:szCs w:val="24"/>
          <w:lang w:eastAsia="pt-BR"/>
        </w:rPr>
        <w:t xml:space="preserve">, </w:t>
      </w:r>
      <w:r w:rsidR="007605AA" w:rsidRPr="00B765E5">
        <w:rPr>
          <w:rFonts w:ascii="Arial" w:hAnsi="Arial" w:cs="Arial"/>
          <w:b/>
          <w:bCs/>
          <w:sz w:val="24"/>
          <w:szCs w:val="24"/>
          <w:lang w:eastAsia="pt-BR"/>
        </w:rPr>
        <w:t xml:space="preserve">Sra. Franciele </w:t>
      </w:r>
      <w:proofErr w:type="spellStart"/>
      <w:r w:rsidR="007605AA" w:rsidRPr="00B765E5">
        <w:rPr>
          <w:rFonts w:ascii="Arial" w:hAnsi="Arial" w:cs="Arial"/>
          <w:b/>
          <w:bCs/>
          <w:sz w:val="24"/>
          <w:szCs w:val="24"/>
          <w:lang w:eastAsia="pt-BR"/>
        </w:rPr>
        <w:t>Wolinger</w:t>
      </w:r>
      <w:proofErr w:type="spellEnd"/>
      <w:r w:rsidR="007605AA" w:rsidRPr="00B765E5">
        <w:rPr>
          <w:rFonts w:ascii="Arial" w:hAnsi="Arial" w:cs="Arial"/>
          <w:b/>
          <w:bCs/>
          <w:sz w:val="24"/>
          <w:szCs w:val="24"/>
          <w:lang w:eastAsia="pt-BR"/>
        </w:rPr>
        <w:t xml:space="preserve"> Rocha</w:t>
      </w:r>
      <w:r w:rsidR="008B3CD3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r w:rsidR="008B3CD3" w:rsidRPr="008B3CD3">
        <w:rPr>
          <w:rFonts w:ascii="Arial" w:hAnsi="Arial" w:cs="Arial"/>
          <w:sz w:val="24"/>
          <w:szCs w:val="24"/>
          <w:lang w:eastAsia="pt-BR"/>
        </w:rPr>
        <w:t>e o</w:t>
      </w:r>
      <w:r w:rsidR="008B3CD3">
        <w:rPr>
          <w:rFonts w:ascii="Arial" w:hAnsi="Arial" w:cs="Arial"/>
          <w:b/>
          <w:bCs/>
          <w:sz w:val="24"/>
          <w:szCs w:val="24"/>
          <w:lang w:eastAsia="pt-BR"/>
        </w:rPr>
        <w:t xml:space="preserve"> Sr. Roberto Molin de Almeida</w:t>
      </w:r>
      <w:r w:rsidR="00B02841" w:rsidRPr="00B765E5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r w:rsidRPr="00B765E5">
        <w:rPr>
          <w:rFonts w:ascii="Arial" w:hAnsi="Arial" w:cs="Arial"/>
          <w:sz w:val="24"/>
          <w:szCs w:val="24"/>
          <w:lang w:eastAsia="pt-BR"/>
        </w:rPr>
        <w:t xml:space="preserve">com a seguinte pauta: </w:t>
      </w:r>
      <w:r w:rsidRPr="00B765E5">
        <w:rPr>
          <w:rFonts w:ascii="Arial" w:hAnsi="Arial" w:cs="Arial"/>
          <w:b/>
          <w:bCs/>
          <w:sz w:val="24"/>
          <w:szCs w:val="24"/>
          <w:lang w:eastAsia="pt-BR"/>
        </w:rPr>
        <w:t xml:space="preserve">a) </w:t>
      </w:r>
      <w:r w:rsidR="003E053C">
        <w:rPr>
          <w:rFonts w:ascii="Arial" w:hAnsi="Arial" w:cs="Arial"/>
          <w:b/>
          <w:bCs/>
          <w:sz w:val="24"/>
          <w:szCs w:val="24"/>
          <w:lang w:eastAsia="pt-BR"/>
        </w:rPr>
        <w:t>E</w:t>
      </w:r>
      <w:r w:rsidR="00231C07" w:rsidRPr="00B765E5">
        <w:rPr>
          <w:rFonts w:ascii="Arial" w:hAnsi="Arial" w:cs="Arial"/>
          <w:b/>
          <w:bCs/>
          <w:sz w:val="24"/>
          <w:szCs w:val="24"/>
          <w:lang w:eastAsia="pt-BR"/>
        </w:rPr>
        <w:t>leição e posse d</w:t>
      </w:r>
      <w:r w:rsidR="003E053C">
        <w:rPr>
          <w:rFonts w:ascii="Arial" w:hAnsi="Arial" w:cs="Arial"/>
          <w:b/>
          <w:bCs/>
          <w:sz w:val="24"/>
          <w:szCs w:val="24"/>
          <w:lang w:eastAsia="pt-BR"/>
        </w:rPr>
        <w:t>o</w:t>
      </w:r>
      <w:r w:rsidR="00231C07" w:rsidRPr="00B765E5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r w:rsidR="00E02889" w:rsidRPr="00B765E5">
        <w:rPr>
          <w:rFonts w:ascii="Arial" w:hAnsi="Arial" w:cs="Arial"/>
          <w:b/>
          <w:bCs/>
          <w:sz w:val="24"/>
          <w:szCs w:val="24"/>
          <w:lang w:eastAsia="pt-BR"/>
        </w:rPr>
        <w:t xml:space="preserve">Conselho </w:t>
      </w:r>
      <w:r w:rsidR="00231C07" w:rsidRPr="00B765E5">
        <w:rPr>
          <w:rFonts w:ascii="Arial" w:hAnsi="Arial" w:cs="Arial"/>
          <w:b/>
          <w:bCs/>
          <w:sz w:val="24"/>
          <w:szCs w:val="24"/>
          <w:lang w:eastAsia="pt-BR"/>
        </w:rPr>
        <w:t>Executiv</w:t>
      </w:r>
      <w:r w:rsidR="00E02889" w:rsidRPr="00B765E5">
        <w:rPr>
          <w:rFonts w:ascii="Arial" w:hAnsi="Arial" w:cs="Arial"/>
          <w:b/>
          <w:bCs/>
          <w:sz w:val="24"/>
          <w:szCs w:val="24"/>
          <w:lang w:eastAsia="pt-BR"/>
        </w:rPr>
        <w:t>o</w:t>
      </w:r>
      <w:r w:rsidR="00231C07" w:rsidRPr="00B765E5">
        <w:rPr>
          <w:rFonts w:ascii="Arial" w:hAnsi="Arial" w:cs="Arial"/>
          <w:b/>
          <w:bCs/>
          <w:sz w:val="24"/>
          <w:szCs w:val="24"/>
          <w:lang w:eastAsia="pt-BR"/>
        </w:rPr>
        <w:t xml:space="preserve"> e </w:t>
      </w:r>
      <w:r w:rsidR="00E02889" w:rsidRPr="00B765E5">
        <w:rPr>
          <w:rFonts w:ascii="Arial" w:hAnsi="Arial" w:cs="Arial"/>
          <w:b/>
          <w:bCs/>
          <w:sz w:val="24"/>
          <w:szCs w:val="24"/>
          <w:lang w:eastAsia="pt-BR"/>
        </w:rPr>
        <w:t>Conselho Deliberativo</w:t>
      </w:r>
      <w:r w:rsidRPr="00B765E5">
        <w:rPr>
          <w:rFonts w:ascii="Arial" w:hAnsi="Arial" w:cs="Arial"/>
          <w:b/>
          <w:bCs/>
          <w:sz w:val="24"/>
          <w:szCs w:val="24"/>
          <w:lang w:eastAsia="pt-BR"/>
        </w:rPr>
        <w:t xml:space="preserve">. </w:t>
      </w:r>
      <w:r w:rsidRPr="00B765E5">
        <w:rPr>
          <w:rFonts w:ascii="Arial" w:hAnsi="Arial" w:cs="Arial"/>
          <w:sz w:val="24"/>
          <w:szCs w:val="24"/>
          <w:lang w:eastAsia="pt-BR"/>
        </w:rPr>
        <w:t>Composta a mesa dos trabalhos, havendo quórum estatutário para deliberaç</w:t>
      </w:r>
      <w:r w:rsidR="00F03F1D" w:rsidRPr="00B765E5">
        <w:rPr>
          <w:rFonts w:ascii="Arial" w:hAnsi="Arial" w:cs="Arial"/>
          <w:sz w:val="24"/>
          <w:szCs w:val="24"/>
          <w:lang w:eastAsia="pt-BR"/>
        </w:rPr>
        <w:t xml:space="preserve">ão, </w:t>
      </w:r>
      <w:r w:rsidR="008B3CD3">
        <w:rPr>
          <w:rFonts w:ascii="Arial" w:hAnsi="Arial" w:cs="Arial"/>
          <w:sz w:val="24"/>
          <w:szCs w:val="24"/>
          <w:lang w:eastAsia="pt-BR"/>
        </w:rPr>
        <w:t>o secretário executivo da AMURC, Sr. Roberto Molin de Almeida,</w:t>
      </w:r>
      <w:r w:rsidR="00B765E5" w:rsidRPr="00B765E5">
        <w:rPr>
          <w:rFonts w:ascii="Arial" w:hAnsi="Arial" w:cs="Arial"/>
          <w:sz w:val="24"/>
          <w:szCs w:val="24"/>
          <w:lang w:eastAsia="pt-BR"/>
        </w:rPr>
        <w:t xml:space="preserve"> </w:t>
      </w:r>
      <w:r w:rsidR="008B3CD3" w:rsidRPr="00B765E5">
        <w:rPr>
          <w:rFonts w:ascii="Arial" w:hAnsi="Arial" w:cs="Arial"/>
          <w:sz w:val="24"/>
          <w:szCs w:val="24"/>
          <w:lang w:eastAsia="pt-BR"/>
        </w:rPr>
        <w:t>saudo</w:t>
      </w:r>
      <w:r w:rsidR="008B3CD3">
        <w:rPr>
          <w:rFonts w:ascii="Arial" w:hAnsi="Arial" w:cs="Arial"/>
          <w:sz w:val="24"/>
          <w:szCs w:val="24"/>
          <w:lang w:eastAsia="pt-BR"/>
        </w:rPr>
        <w:t>u</w:t>
      </w:r>
      <w:r w:rsidR="00B765E5" w:rsidRPr="00B765E5">
        <w:rPr>
          <w:rFonts w:ascii="Arial" w:hAnsi="Arial" w:cs="Arial"/>
          <w:sz w:val="24"/>
          <w:szCs w:val="24"/>
          <w:lang w:eastAsia="pt-BR"/>
        </w:rPr>
        <w:t xml:space="preserve"> os presentes e de</w:t>
      </w:r>
      <w:r w:rsidR="008B3CD3">
        <w:rPr>
          <w:rFonts w:ascii="Arial" w:hAnsi="Arial" w:cs="Arial"/>
          <w:sz w:val="24"/>
          <w:szCs w:val="24"/>
          <w:lang w:eastAsia="pt-BR"/>
        </w:rPr>
        <w:t>u</w:t>
      </w:r>
      <w:r w:rsidR="00B765E5" w:rsidRPr="00B765E5">
        <w:rPr>
          <w:rFonts w:ascii="Arial" w:hAnsi="Arial" w:cs="Arial"/>
          <w:sz w:val="24"/>
          <w:szCs w:val="24"/>
          <w:lang w:eastAsia="pt-BR"/>
        </w:rPr>
        <w:t xml:space="preserve"> </w:t>
      </w:r>
      <w:r w:rsidR="00E02889" w:rsidRPr="00B765E5">
        <w:rPr>
          <w:rFonts w:ascii="Arial" w:hAnsi="Arial" w:cs="Arial"/>
          <w:sz w:val="24"/>
          <w:szCs w:val="24"/>
          <w:lang w:eastAsia="pt-BR"/>
        </w:rPr>
        <w:t>início aos trabalhos</w:t>
      </w:r>
      <w:r w:rsidRPr="00B765E5">
        <w:rPr>
          <w:rFonts w:ascii="Arial" w:hAnsi="Arial" w:cs="Arial"/>
          <w:sz w:val="24"/>
          <w:szCs w:val="24"/>
          <w:lang w:eastAsia="pt-BR"/>
        </w:rPr>
        <w:t>, seguindo a pauta da convocação</w:t>
      </w:r>
      <w:r w:rsidR="0011462D">
        <w:rPr>
          <w:rFonts w:ascii="Arial" w:hAnsi="Arial" w:cs="Arial"/>
          <w:sz w:val="24"/>
          <w:szCs w:val="24"/>
          <w:lang w:eastAsia="pt-BR"/>
        </w:rPr>
        <w:t xml:space="preserve">: </w:t>
      </w:r>
      <w:r w:rsidR="00146111" w:rsidRPr="00B765E5">
        <w:rPr>
          <w:rFonts w:ascii="Arial" w:hAnsi="Arial" w:cs="Arial"/>
          <w:b/>
          <w:bCs/>
          <w:sz w:val="24"/>
          <w:szCs w:val="24"/>
          <w:lang w:eastAsia="pt-BR"/>
        </w:rPr>
        <w:t xml:space="preserve">a) </w:t>
      </w:r>
      <w:r w:rsidR="003E053C">
        <w:rPr>
          <w:rFonts w:ascii="Arial" w:hAnsi="Arial" w:cs="Arial"/>
          <w:b/>
          <w:bCs/>
          <w:sz w:val="24"/>
          <w:szCs w:val="24"/>
          <w:lang w:eastAsia="pt-BR"/>
        </w:rPr>
        <w:t>E</w:t>
      </w:r>
      <w:r w:rsidR="00146111" w:rsidRPr="00B765E5">
        <w:rPr>
          <w:rFonts w:ascii="Arial" w:hAnsi="Arial" w:cs="Arial"/>
          <w:b/>
          <w:bCs/>
          <w:sz w:val="24"/>
          <w:szCs w:val="24"/>
          <w:lang w:eastAsia="pt-BR"/>
        </w:rPr>
        <w:t>leição e posse da Conselho Executivo e Conselho Deliberativo</w:t>
      </w:r>
      <w:r w:rsidR="001A2BC5" w:rsidRPr="00B765E5">
        <w:rPr>
          <w:rFonts w:ascii="Arial" w:hAnsi="Arial" w:cs="Arial"/>
          <w:sz w:val="24"/>
          <w:szCs w:val="24"/>
          <w:lang w:eastAsia="pt-BR"/>
        </w:rPr>
        <w:t xml:space="preserve">. </w:t>
      </w:r>
      <w:r w:rsidR="00146111" w:rsidRPr="00B765E5">
        <w:rPr>
          <w:rFonts w:ascii="Arial" w:hAnsi="Arial" w:cs="Arial"/>
          <w:sz w:val="24"/>
          <w:szCs w:val="24"/>
          <w:lang w:eastAsia="pt-BR"/>
        </w:rPr>
        <w:t>A</w:t>
      </w:r>
      <w:r w:rsidR="007758C6" w:rsidRPr="00B765E5">
        <w:rPr>
          <w:rFonts w:ascii="Arial" w:hAnsi="Arial" w:cs="Arial"/>
          <w:sz w:val="24"/>
          <w:szCs w:val="24"/>
          <w:lang w:eastAsia="pt-BR"/>
        </w:rPr>
        <w:t xml:space="preserve">pós deliberações, por consenso e </w:t>
      </w:r>
      <w:r w:rsidR="00146111" w:rsidRPr="00B765E5">
        <w:rPr>
          <w:rFonts w:ascii="Arial" w:hAnsi="Arial" w:cs="Arial"/>
          <w:sz w:val="24"/>
          <w:szCs w:val="24"/>
          <w:lang w:eastAsia="pt-BR"/>
        </w:rPr>
        <w:t>por unanimidade dos presente</w:t>
      </w:r>
      <w:r w:rsidR="007D4C2B" w:rsidRPr="00B765E5">
        <w:rPr>
          <w:rFonts w:ascii="Arial" w:hAnsi="Arial" w:cs="Arial"/>
          <w:sz w:val="24"/>
          <w:szCs w:val="24"/>
          <w:lang w:eastAsia="pt-BR"/>
        </w:rPr>
        <w:t>s</w:t>
      </w:r>
      <w:r w:rsidR="00146111" w:rsidRPr="00B765E5">
        <w:rPr>
          <w:rFonts w:ascii="Arial" w:hAnsi="Arial" w:cs="Arial"/>
          <w:sz w:val="24"/>
          <w:szCs w:val="24"/>
          <w:lang w:eastAsia="pt-BR"/>
        </w:rPr>
        <w:t xml:space="preserve">, foram </w:t>
      </w:r>
      <w:r w:rsidR="00C208DF" w:rsidRPr="00B765E5">
        <w:rPr>
          <w:rFonts w:ascii="Arial" w:hAnsi="Arial" w:cs="Arial"/>
          <w:sz w:val="24"/>
          <w:szCs w:val="24"/>
          <w:lang w:eastAsia="pt-BR"/>
        </w:rPr>
        <w:t xml:space="preserve">eleitos os seguintes prefeitos: </w:t>
      </w:r>
      <w:r w:rsidR="00146111" w:rsidRPr="00B765E5">
        <w:rPr>
          <w:rFonts w:ascii="Arial" w:hAnsi="Arial" w:cs="Arial"/>
          <w:b/>
          <w:sz w:val="24"/>
          <w:szCs w:val="24"/>
          <w:lang w:eastAsia="pt-BR"/>
        </w:rPr>
        <w:t>Presidente</w:t>
      </w:r>
      <w:r w:rsidR="0011462D">
        <w:rPr>
          <w:rFonts w:ascii="Arial" w:hAnsi="Arial" w:cs="Arial"/>
          <w:b/>
          <w:sz w:val="24"/>
          <w:szCs w:val="24"/>
          <w:lang w:eastAsia="pt-BR"/>
        </w:rPr>
        <w:t>:</w:t>
      </w:r>
      <w:r w:rsidR="00C208DF" w:rsidRPr="00B765E5">
        <w:rPr>
          <w:rFonts w:ascii="Arial" w:hAnsi="Arial" w:cs="Arial"/>
          <w:b/>
          <w:sz w:val="24"/>
          <w:szCs w:val="24"/>
          <w:lang w:eastAsia="pt-BR"/>
        </w:rPr>
        <w:t xml:space="preserve"> </w:t>
      </w:r>
      <w:r w:rsidR="00146111" w:rsidRPr="0011462D">
        <w:rPr>
          <w:rFonts w:ascii="Arial" w:hAnsi="Arial" w:cs="Arial"/>
          <w:bCs/>
          <w:sz w:val="24"/>
          <w:szCs w:val="24"/>
          <w:lang w:eastAsia="pt-BR"/>
        </w:rPr>
        <w:t>Sr.</w:t>
      </w:r>
      <w:r w:rsidR="00B765E5" w:rsidRPr="0011462D">
        <w:rPr>
          <w:rFonts w:ascii="Arial" w:hAnsi="Arial" w:cs="Arial"/>
          <w:bCs/>
          <w:sz w:val="24"/>
          <w:szCs w:val="24"/>
          <w:lang w:eastAsia="pt-BR"/>
        </w:rPr>
        <w:t xml:space="preserve"> Jair da Silva Ribeiro</w:t>
      </w:r>
      <w:r w:rsidR="00C208DF" w:rsidRPr="00B765E5">
        <w:rPr>
          <w:rFonts w:ascii="Arial" w:hAnsi="Arial" w:cs="Arial"/>
          <w:b/>
          <w:sz w:val="24"/>
          <w:szCs w:val="24"/>
          <w:lang w:eastAsia="pt-BR"/>
        </w:rPr>
        <w:t xml:space="preserve">, </w:t>
      </w:r>
      <w:r w:rsidR="00146111" w:rsidRPr="00B765E5">
        <w:rPr>
          <w:rFonts w:ascii="Arial" w:hAnsi="Arial" w:cs="Arial"/>
          <w:b/>
          <w:sz w:val="24"/>
          <w:szCs w:val="24"/>
          <w:lang w:eastAsia="pt-BR"/>
        </w:rPr>
        <w:t>Vice Presidente</w:t>
      </w:r>
      <w:r w:rsidR="0011462D">
        <w:rPr>
          <w:rFonts w:ascii="Arial" w:hAnsi="Arial" w:cs="Arial"/>
          <w:b/>
          <w:sz w:val="24"/>
          <w:szCs w:val="24"/>
          <w:lang w:eastAsia="pt-BR"/>
        </w:rPr>
        <w:t>:</w:t>
      </w:r>
      <w:r w:rsidR="00146111" w:rsidRPr="00B765E5">
        <w:rPr>
          <w:rFonts w:ascii="Arial" w:hAnsi="Arial" w:cs="Arial"/>
          <w:b/>
          <w:sz w:val="24"/>
          <w:szCs w:val="24"/>
          <w:lang w:eastAsia="pt-BR"/>
        </w:rPr>
        <w:t xml:space="preserve"> </w:t>
      </w:r>
      <w:r w:rsidR="00146111" w:rsidRPr="0011462D">
        <w:rPr>
          <w:rFonts w:ascii="Arial" w:hAnsi="Arial" w:cs="Arial"/>
          <w:bCs/>
          <w:sz w:val="24"/>
          <w:szCs w:val="24"/>
          <w:lang w:eastAsia="pt-BR"/>
        </w:rPr>
        <w:t>Sr</w:t>
      </w:r>
      <w:r w:rsidR="008B3CD3" w:rsidRPr="0011462D">
        <w:rPr>
          <w:rFonts w:ascii="Arial" w:hAnsi="Arial" w:cs="Arial"/>
          <w:bCs/>
          <w:sz w:val="24"/>
          <w:szCs w:val="24"/>
          <w:lang w:eastAsia="pt-BR"/>
        </w:rPr>
        <w:t>a</w:t>
      </w:r>
      <w:r w:rsidR="00C208DF" w:rsidRPr="0011462D">
        <w:rPr>
          <w:rFonts w:ascii="Arial" w:hAnsi="Arial" w:cs="Arial"/>
          <w:bCs/>
          <w:sz w:val="24"/>
          <w:szCs w:val="24"/>
          <w:lang w:eastAsia="pt-BR"/>
        </w:rPr>
        <w:t>.</w:t>
      </w:r>
      <w:r w:rsidR="00B765E5" w:rsidRPr="0011462D">
        <w:rPr>
          <w:rStyle w:val="nfase"/>
          <w:rFonts w:ascii="Arial" w:hAnsi="Arial" w:cs="Arial"/>
          <w:bCs/>
          <w:i w:val="0"/>
          <w:iCs w:val="0"/>
          <w:color w:val="5F6368"/>
          <w:sz w:val="24"/>
          <w:szCs w:val="24"/>
          <w:shd w:val="clear" w:color="auto" w:fill="FFFFFF"/>
        </w:rPr>
        <w:t xml:space="preserve"> </w:t>
      </w:r>
      <w:proofErr w:type="spellStart"/>
      <w:r w:rsidR="008B3CD3" w:rsidRPr="0011462D">
        <w:rPr>
          <w:rStyle w:val="nfase"/>
          <w:rFonts w:ascii="Arial" w:hAnsi="Arial" w:cs="Arial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Ilse</w:t>
      </w:r>
      <w:proofErr w:type="spellEnd"/>
      <w:r w:rsidR="008B3CD3" w:rsidRPr="0011462D">
        <w:rPr>
          <w:rStyle w:val="nfase"/>
          <w:rFonts w:ascii="Arial" w:hAnsi="Arial" w:cs="Arial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Amélia </w:t>
      </w:r>
      <w:proofErr w:type="spellStart"/>
      <w:r w:rsidR="008B3CD3" w:rsidRPr="0011462D">
        <w:rPr>
          <w:rStyle w:val="nfase"/>
          <w:rFonts w:ascii="Arial" w:hAnsi="Arial" w:cs="Arial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Leobet</w:t>
      </w:r>
      <w:proofErr w:type="spellEnd"/>
      <w:r w:rsidR="00C208DF" w:rsidRPr="00B765E5">
        <w:rPr>
          <w:rFonts w:ascii="Arial" w:hAnsi="Arial" w:cs="Arial"/>
          <w:sz w:val="24"/>
          <w:szCs w:val="24"/>
          <w:lang w:eastAsia="pt-BR"/>
        </w:rPr>
        <w:t>,</w:t>
      </w:r>
      <w:r w:rsidR="0011462D">
        <w:rPr>
          <w:rFonts w:ascii="Arial" w:hAnsi="Arial" w:cs="Arial"/>
          <w:sz w:val="24"/>
          <w:szCs w:val="24"/>
          <w:lang w:eastAsia="pt-BR"/>
        </w:rPr>
        <w:t xml:space="preserve"> e para compor o </w:t>
      </w:r>
      <w:r w:rsidR="00E27771" w:rsidRPr="0011462D">
        <w:rPr>
          <w:rFonts w:ascii="Arial" w:hAnsi="Arial" w:cs="Arial"/>
          <w:b/>
          <w:bCs/>
          <w:sz w:val="24"/>
          <w:szCs w:val="24"/>
          <w:lang w:eastAsia="pt-BR"/>
        </w:rPr>
        <w:t>Conselho Deliberativo</w:t>
      </w:r>
      <w:r w:rsidR="0011462D">
        <w:rPr>
          <w:rFonts w:ascii="Arial" w:hAnsi="Arial" w:cs="Arial"/>
          <w:b/>
          <w:bCs/>
          <w:sz w:val="24"/>
          <w:szCs w:val="24"/>
          <w:lang w:eastAsia="pt-BR"/>
        </w:rPr>
        <w:t>:</w:t>
      </w:r>
      <w:r w:rsidR="00146111" w:rsidRPr="00B765E5">
        <w:rPr>
          <w:rFonts w:ascii="Arial" w:hAnsi="Arial" w:cs="Arial"/>
          <w:sz w:val="24"/>
          <w:szCs w:val="24"/>
          <w:lang w:eastAsia="pt-BR"/>
        </w:rPr>
        <w:t xml:space="preserve"> </w:t>
      </w:r>
      <w:r w:rsidR="0011462D" w:rsidRPr="0011462D">
        <w:rPr>
          <w:rFonts w:ascii="Arial" w:hAnsi="Arial" w:cs="Arial"/>
          <w:sz w:val="24"/>
          <w:szCs w:val="24"/>
          <w:lang w:eastAsia="pt-BR"/>
        </w:rPr>
        <w:t xml:space="preserve">Sr. </w:t>
      </w:r>
      <w:r w:rsidR="00B765E5" w:rsidRPr="0011462D">
        <w:rPr>
          <w:rFonts w:ascii="Arial" w:hAnsi="Arial" w:cs="Arial"/>
          <w:color w:val="000000"/>
          <w:sz w:val="24"/>
          <w:szCs w:val="24"/>
        </w:rPr>
        <w:t>Ari Alves</w:t>
      </w:r>
      <w:r w:rsidR="00B765E5" w:rsidRPr="00B765E5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="00B765E5" w:rsidRPr="0011462D">
        <w:rPr>
          <w:rFonts w:ascii="Arial" w:hAnsi="Arial" w:cs="Arial"/>
          <w:bCs/>
          <w:color w:val="000000"/>
          <w:sz w:val="24"/>
          <w:szCs w:val="24"/>
        </w:rPr>
        <w:t>Wolinger</w:t>
      </w:r>
      <w:proofErr w:type="spellEnd"/>
      <w:r w:rsidR="00B765E5" w:rsidRPr="0011462D">
        <w:rPr>
          <w:rFonts w:ascii="Arial" w:hAnsi="Arial" w:cs="Arial"/>
          <w:bCs/>
          <w:color w:val="000000"/>
          <w:sz w:val="24"/>
          <w:szCs w:val="24"/>
        </w:rPr>
        <w:t xml:space="preserve">, </w:t>
      </w:r>
      <w:r w:rsidR="00B765E5" w:rsidRPr="0011462D">
        <w:rPr>
          <w:rFonts w:ascii="Arial" w:hAnsi="Arial" w:cs="Arial"/>
          <w:bCs/>
          <w:sz w:val="24"/>
          <w:szCs w:val="24"/>
          <w:lang w:eastAsia="pt-BR"/>
        </w:rPr>
        <w:t xml:space="preserve">Sr. </w:t>
      </w:r>
      <w:proofErr w:type="spellStart"/>
      <w:r w:rsidR="008B3CD3" w:rsidRPr="0011462D">
        <w:rPr>
          <w:rStyle w:val="nfase"/>
          <w:rFonts w:ascii="Arial" w:hAnsi="Arial" w:cs="Arial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Kleberson</w:t>
      </w:r>
      <w:proofErr w:type="spellEnd"/>
      <w:r w:rsidR="008B3CD3" w:rsidRPr="0011462D">
        <w:rPr>
          <w:rStyle w:val="nfase"/>
          <w:rFonts w:ascii="Arial" w:hAnsi="Arial" w:cs="Arial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Luciano</w:t>
      </w:r>
      <w:r w:rsidR="008B3CD3" w:rsidRPr="0011462D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 Lima</w:t>
      </w:r>
      <w:r w:rsidR="008B3CD3" w:rsidRPr="0011462D">
        <w:rPr>
          <w:rFonts w:ascii="Arial" w:hAnsi="Arial" w:cs="Arial"/>
          <w:bCs/>
          <w:sz w:val="24"/>
          <w:szCs w:val="24"/>
          <w:lang w:eastAsia="pt-BR"/>
        </w:rPr>
        <w:t xml:space="preserve"> </w:t>
      </w:r>
      <w:r w:rsidR="00C208DF" w:rsidRPr="0011462D">
        <w:rPr>
          <w:rFonts w:ascii="Arial" w:hAnsi="Arial" w:cs="Arial"/>
          <w:bCs/>
          <w:sz w:val="24"/>
          <w:szCs w:val="24"/>
          <w:lang w:eastAsia="pt-BR"/>
        </w:rPr>
        <w:t>e a Sra. Alessandra Aparecida Garcia</w:t>
      </w:r>
      <w:r w:rsidR="00C208DF" w:rsidRPr="00B765E5">
        <w:rPr>
          <w:rFonts w:ascii="Arial" w:hAnsi="Arial" w:cs="Arial"/>
          <w:b/>
          <w:sz w:val="24"/>
          <w:szCs w:val="24"/>
          <w:lang w:eastAsia="pt-BR"/>
        </w:rPr>
        <w:t>.</w:t>
      </w:r>
      <w:r w:rsidR="00604639" w:rsidRPr="00B765E5">
        <w:rPr>
          <w:rFonts w:ascii="Arial" w:hAnsi="Arial" w:cs="Arial"/>
          <w:b/>
          <w:sz w:val="24"/>
          <w:szCs w:val="24"/>
          <w:lang w:eastAsia="pt-BR"/>
        </w:rPr>
        <w:t xml:space="preserve"> </w:t>
      </w:r>
      <w:r w:rsidR="00604639" w:rsidRPr="00B765E5">
        <w:rPr>
          <w:rFonts w:ascii="Arial" w:hAnsi="Arial" w:cs="Arial"/>
          <w:sz w:val="24"/>
          <w:szCs w:val="24"/>
          <w:lang w:eastAsia="pt-BR"/>
        </w:rPr>
        <w:t>A</w:t>
      </w:r>
      <w:r w:rsidR="00146111" w:rsidRPr="00B765E5">
        <w:rPr>
          <w:rFonts w:ascii="Arial" w:hAnsi="Arial" w:cs="Arial"/>
          <w:sz w:val="24"/>
          <w:szCs w:val="24"/>
          <w:lang w:eastAsia="pt-BR"/>
        </w:rPr>
        <w:t xml:space="preserve">to contínuo foi declarado empossado o Conselho Executivo e o Conselho Deliberativo da AMURC para o período de </w:t>
      </w:r>
      <w:r w:rsidR="00A35DFA">
        <w:rPr>
          <w:rFonts w:ascii="Arial" w:hAnsi="Arial" w:cs="Arial"/>
          <w:sz w:val="24"/>
          <w:szCs w:val="24"/>
          <w:lang w:eastAsia="pt-BR"/>
        </w:rPr>
        <w:t xml:space="preserve">fevereiro </w:t>
      </w:r>
      <w:r w:rsidR="00B765E5">
        <w:rPr>
          <w:rFonts w:ascii="Arial" w:hAnsi="Arial" w:cs="Arial"/>
          <w:sz w:val="24"/>
          <w:szCs w:val="24"/>
          <w:lang w:eastAsia="pt-BR"/>
        </w:rPr>
        <w:t>de 202</w:t>
      </w:r>
      <w:r w:rsidR="008B3CD3">
        <w:rPr>
          <w:rFonts w:ascii="Arial" w:hAnsi="Arial" w:cs="Arial"/>
          <w:sz w:val="24"/>
          <w:szCs w:val="24"/>
          <w:lang w:eastAsia="pt-BR"/>
        </w:rPr>
        <w:t>2</w:t>
      </w:r>
      <w:r w:rsidR="00B765E5">
        <w:rPr>
          <w:rFonts w:ascii="Arial" w:hAnsi="Arial" w:cs="Arial"/>
          <w:sz w:val="24"/>
          <w:szCs w:val="24"/>
          <w:lang w:eastAsia="pt-BR"/>
        </w:rPr>
        <w:t xml:space="preserve"> a </w:t>
      </w:r>
      <w:r w:rsidR="00A35DFA">
        <w:rPr>
          <w:rFonts w:ascii="Arial" w:hAnsi="Arial" w:cs="Arial"/>
          <w:sz w:val="24"/>
          <w:szCs w:val="24"/>
          <w:lang w:eastAsia="pt-BR"/>
        </w:rPr>
        <w:t xml:space="preserve">fevereiro </w:t>
      </w:r>
      <w:r w:rsidR="00B765E5">
        <w:rPr>
          <w:rFonts w:ascii="Arial" w:hAnsi="Arial" w:cs="Arial"/>
          <w:sz w:val="24"/>
          <w:szCs w:val="24"/>
          <w:lang w:eastAsia="pt-BR"/>
        </w:rPr>
        <w:t>de 202</w:t>
      </w:r>
      <w:r w:rsidR="008B3CD3">
        <w:rPr>
          <w:rFonts w:ascii="Arial" w:hAnsi="Arial" w:cs="Arial"/>
          <w:sz w:val="24"/>
          <w:szCs w:val="24"/>
          <w:lang w:eastAsia="pt-BR"/>
        </w:rPr>
        <w:t>3</w:t>
      </w:r>
      <w:r w:rsidR="00146111" w:rsidRPr="00B765E5">
        <w:rPr>
          <w:rFonts w:ascii="Arial" w:hAnsi="Arial" w:cs="Arial"/>
          <w:sz w:val="24"/>
          <w:szCs w:val="24"/>
          <w:lang w:eastAsia="pt-BR"/>
        </w:rPr>
        <w:t>. Nada mais h</w:t>
      </w:r>
      <w:r w:rsidR="00B765E5">
        <w:rPr>
          <w:rFonts w:ascii="Arial" w:hAnsi="Arial" w:cs="Arial"/>
          <w:sz w:val="24"/>
          <w:szCs w:val="24"/>
          <w:lang w:eastAsia="pt-BR"/>
        </w:rPr>
        <w:t>avendo,</w:t>
      </w:r>
      <w:r w:rsidR="005C3B72">
        <w:rPr>
          <w:rFonts w:ascii="Arial" w:hAnsi="Arial" w:cs="Arial"/>
          <w:sz w:val="24"/>
          <w:szCs w:val="24"/>
          <w:lang w:eastAsia="pt-BR"/>
        </w:rPr>
        <w:t xml:space="preserve"> </w:t>
      </w:r>
      <w:r w:rsidRPr="00B765E5">
        <w:rPr>
          <w:rFonts w:ascii="Arial" w:hAnsi="Arial" w:cs="Arial"/>
          <w:sz w:val="24"/>
          <w:szCs w:val="24"/>
          <w:lang w:eastAsia="pt-BR"/>
        </w:rPr>
        <w:t>a reunião</w:t>
      </w:r>
      <w:r w:rsidR="003E053C">
        <w:rPr>
          <w:rFonts w:ascii="Arial" w:hAnsi="Arial" w:cs="Arial"/>
          <w:sz w:val="24"/>
          <w:szCs w:val="24"/>
          <w:lang w:eastAsia="pt-BR"/>
        </w:rPr>
        <w:t xml:space="preserve"> foi</w:t>
      </w:r>
      <w:r w:rsidRPr="00B765E5">
        <w:rPr>
          <w:rFonts w:ascii="Arial" w:hAnsi="Arial" w:cs="Arial"/>
          <w:sz w:val="24"/>
          <w:szCs w:val="24"/>
          <w:lang w:eastAsia="pt-BR"/>
        </w:rPr>
        <w:t xml:space="preserve"> encerrada</w:t>
      </w:r>
      <w:r w:rsidR="00853C71" w:rsidRPr="00B765E5">
        <w:rPr>
          <w:rFonts w:ascii="Arial" w:hAnsi="Arial" w:cs="Arial"/>
          <w:sz w:val="24"/>
          <w:szCs w:val="24"/>
          <w:lang w:eastAsia="pt-BR"/>
        </w:rPr>
        <w:t>.</w:t>
      </w:r>
      <w:r w:rsidRPr="00B765E5">
        <w:rPr>
          <w:rFonts w:ascii="Arial" w:hAnsi="Arial" w:cs="Arial"/>
          <w:sz w:val="24"/>
          <w:szCs w:val="24"/>
          <w:lang w:eastAsia="pt-BR"/>
        </w:rPr>
        <w:t xml:space="preserve"> </w:t>
      </w:r>
    </w:p>
    <w:p w14:paraId="30A1B3C9" w14:textId="77777777" w:rsidR="007D4C2B" w:rsidRDefault="007D4C2B" w:rsidP="00CE691E">
      <w:pPr>
        <w:spacing w:after="0"/>
        <w:jc w:val="center"/>
        <w:rPr>
          <w:rFonts w:ascii="Arial" w:eastAsia="Times New Roman" w:hAnsi="Arial" w:cs="Arial"/>
          <w:color w:val="000000"/>
          <w:szCs w:val="24"/>
          <w:lang w:eastAsia="pt-BR"/>
        </w:rPr>
      </w:pPr>
    </w:p>
    <w:p w14:paraId="591F52A7" w14:textId="77777777" w:rsidR="00CE691E" w:rsidRPr="00CE691E" w:rsidRDefault="00CE691E" w:rsidP="005C3B72">
      <w:pPr>
        <w:spacing w:after="0"/>
        <w:rPr>
          <w:rFonts w:ascii="Arial" w:eastAsia="Times New Roman" w:hAnsi="Arial" w:cs="Arial"/>
          <w:color w:val="000000"/>
          <w:szCs w:val="24"/>
          <w:lang w:eastAsia="pt-BR"/>
        </w:rPr>
      </w:pPr>
    </w:p>
    <w:p w14:paraId="21B2C363" w14:textId="77777777" w:rsidR="00E45D53" w:rsidRDefault="00E45D53" w:rsidP="00CE691E">
      <w:pPr>
        <w:spacing w:after="0"/>
        <w:jc w:val="center"/>
        <w:rPr>
          <w:rFonts w:ascii="Arial" w:eastAsia="Times New Roman" w:hAnsi="Arial" w:cs="Arial"/>
          <w:color w:val="000000"/>
          <w:szCs w:val="24"/>
          <w:lang w:eastAsia="pt-BR"/>
        </w:rPr>
      </w:pPr>
    </w:p>
    <w:p w14:paraId="61FE63F6" w14:textId="77777777" w:rsidR="00CE691E" w:rsidRPr="0059000D" w:rsidRDefault="00CE691E" w:rsidP="00CE691E">
      <w:pPr>
        <w:spacing w:after="0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59000D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Jair da Silva Ribeiro</w:t>
      </w:r>
    </w:p>
    <w:p w14:paraId="774DBAA4" w14:textId="7AB0B4F9" w:rsidR="00CE691E" w:rsidRPr="0059000D" w:rsidRDefault="005C3B72" w:rsidP="00CE691E">
      <w:pPr>
        <w:spacing w:after="0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9000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Presidente da AMURC</w:t>
      </w:r>
    </w:p>
    <w:p w14:paraId="7BFE2374" w14:textId="77777777" w:rsidR="00CE691E" w:rsidRPr="0059000D" w:rsidRDefault="00CE691E" w:rsidP="00CE691E">
      <w:pPr>
        <w:spacing w:after="0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9000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CPF – 528.389.789-34</w:t>
      </w:r>
    </w:p>
    <w:p w14:paraId="5FA31F56" w14:textId="77777777" w:rsidR="00CE691E" w:rsidRPr="0059000D" w:rsidRDefault="00CE691E" w:rsidP="00CE691E">
      <w:pPr>
        <w:spacing w:after="0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0FF60C5F" w14:textId="77777777" w:rsidR="00CE691E" w:rsidRPr="0059000D" w:rsidRDefault="00CE691E" w:rsidP="00CE691E">
      <w:pPr>
        <w:spacing w:after="0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6D456217" w14:textId="77777777" w:rsidR="00CE691E" w:rsidRPr="0059000D" w:rsidRDefault="00CE691E" w:rsidP="00CE691E">
      <w:pPr>
        <w:spacing w:after="0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7F38BAFE" w14:textId="77777777" w:rsidR="00CE691E" w:rsidRPr="0059000D" w:rsidRDefault="00CE691E" w:rsidP="005C3B72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57DA4FE8" w14:textId="0F571925" w:rsidR="005C3B72" w:rsidRPr="0059000D" w:rsidRDefault="005C3B72" w:rsidP="005C3B72">
      <w:pPr>
        <w:jc w:val="center"/>
        <w:rPr>
          <w:rStyle w:val="nfase"/>
          <w:rFonts w:ascii="Arial" w:hAnsi="Arial" w:cs="Arial"/>
          <w:b/>
          <w:bCs/>
          <w:i w:val="0"/>
          <w:iCs w:val="0"/>
          <w:color w:val="5F6368"/>
          <w:sz w:val="24"/>
          <w:szCs w:val="24"/>
          <w:shd w:val="clear" w:color="auto" w:fill="FFFFFF"/>
        </w:rPr>
      </w:pPr>
    </w:p>
    <w:p w14:paraId="1B6C520C" w14:textId="25945347" w:rsidR="005C3B72" w:rsidRPr="0059000D" w:rsidRDefault="005C3B72" w:rsidP="005C3B72">
      <w:pPr>
        <w:spacing w:after="0"/>
        <w:jc w:val="center"/>
        <w:rPr>
          <w:rStyle w:val="nfase"/>
          <w:rFonts w:ascii="Arial" w:hAnsi="Arial" w:cs="Arial"/>
          <w:b/>
          <w:bCs/>
          <w:i w:val="0"/>
          <w:iCs w:val="0"/>
          <w:color w:val="5F6368"/>
          <w:sz w:val="24"/>
          <w:szCs w:val="24"/>
          <w:shd w:val="clear" w:color="auto" w:fill="FFFFFF"/>
        </w:rPr>
      </w:pPr>
    </w:p>
    <w:p w14:paraId="464B981E" w14:textId="774881B6" w:rsidR="005C3B72" w:rsidRDefault="005C3B72" w:rsidP="005C3B72">
      <w:pPr>
        <w:spacing w:after="0"/>
        <w:jc w:val="center"/>
        <w:rPr>
          <w:rStyle w:val="nfase"/>
          <w:rFonts w:ascii="Arial" w:hAnsi="Arial" w:cs="Arial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</w:pPr>
      <w:r w:rsidRPr="0059000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  <w:proofErr w:type="spellStart"/>
      <w:r w:rsidRPr="0059000D">
        <w:rPr>
          <w:rStyle w:val="nfase"/>
          <w:rFonts w:ascii="Arial" w:hAnsi="Arial" w:cs="Arial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Ilse</w:t>
      </w:r>
      <w:proofErr w:type="spellEnd"/>
      <w:r w:rsidRPr="0059000D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 Amelia</w:t>
      </w:r>
      <w:r w:rsidRPr="0059000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  <w:proofErr w:type="spellStart"/>
      <w:r w:rsidRPr="0059000D">
        <w:rPr>
          <w:rStyle w:val="nfase"/>
          <w:rFonts w:ascii="Arial" w:hAnsi="Arial" w:cs="Arial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Leobet</w:t>
      </w:r>
      <w:proofErr w:type="spellEnd"/>
    </w:p>
    <w:p w14:paraId="3EE99FA5" w14:textId="77777777" w:rsidR="008B3CD3" w:rsidRDefault="008B3CD3" w:rsidP="008B3CD3">
      <w:pPr>
        <w:spacing w:after="0"/>
        <w:jc w:val="center"/>
        <w:rPr>
          <w:rStyle w:val="nfase"/>
          <w:rFonts w:ascii="Arial" w:hAnsi="Arial" w:cs="Arial"/>
          <w:i w:val="0"/>
          <w:iCs w:val="0"/>
          <w:color w:val="000000" w:themeColor="text1"/>
          <w:sz w:val="24"/>
          <w:szCs w:val="24"/>
          <w:shd w:val="clear" w:color="auto" w:fill="FFFFFF"/>
        </w:rPr>
      </w:pPr>
      <w:r w:rsidRPr="0059000D">
        <w:rPr>
          <w:rStyle w:val="nfase"/>
          <w:rFonts w:ascii="Arial" w:hAnsi="Arial" w:cs="Arial"/>
          <w:i w:val="0"/>
          <w:iCs w:val="0"/>
          <w:color w:val="000000" w:themeColor="text1"/>
          <w:sz w:val="24"/>
          <w:szCs w:val="24"/>
          <w:shd w:val="clear" w:color="auto" w:fill="FFFFFF"/>
        </w:rPr>
        <w:t>Vice Presidente da AMURC</w:t>
      </w:r>
    </w:p>
    <w:p w14:paraId="60BD08DA" w14:textId="0D9EFAE2" w:rsidR="005C3B72" w:rsidRDefault="005C3B72" w:rsidP="008B3CD3">
      <w:pPr>
        <w:spacing w:after="0"/>
        <w:jc w:val="center"/>
        <w:rPr>
          <w:rStyle w:val="nfase"/>
          <w:rFonts w:ascii="Arial" w:hAnsi="Arial" w:cs="Arial"/>
          <w:i w:val="0"/>
          <w:iCs w:val="0"/>
          <w:color w:val="000000" w:themeColor="text1"/>
          <w:sz w:val="24"/>
          <w:szCs w:val="24"/>
          <w:shd w:val="clear" w:color="auto" w:fill="FFFFFF"/>
        </w:rPr>
      </w:pPr>
      <w:r w:rsidRPr="0059000D">
        <w:rPr>
          <w:rStyle w:val="nfase"/>
          <w:rFonts w:ascii="Arial" w:hAnsi="Arial" w:cs="Arial"/>
          <w:i w:val="0"/>
          <w:iCs w:val="0"/>
          <w:color w:val="000000" w:themeColor="text1"/>
          <w:sz w:val="24"/>
          <w:szCs w:val="24"/>
          <w:shd w:val="clear" w:color="auto" w:fill="FFFFFF"/>
        </w:rPr>
        <w:t>CPF:</w:t>
      </w:r>
      <w:r w:rsidR="003E053C">
        <w:rPr>
          <w:rStyle w:val="nfase"/>
          <w:rFonts w:ascii="Arial" w:hAnsi="Arial" w:cs="Arial"/>
          <w:i w:val="0"/>
          <w:iCs w:val="0"/>
          <w:color w:val="000000" w:themeColor="text1"/>
          <w:sz w:val="24"/>
          <w:szCs w:val="24"/>
          <w:shd w:val="clear" w:color="auto" w:fill="FFFFFF"/>
        </w:rPr>
        <w:t>310.146.589-34</w:t>
      </w:r>
    </w:p>
    <w:p w14:paraId="270B5C89" w14:textId="77777777" w:rsidR="008B3CD3" w:rsidRDefault="008B3CD3" w:rsidP="008B3CD3">
      <w:pPr>
        <w:spacing w:after="0"/>
        <w:jc w:val="center"/>
        <w:rPr>
          <w:rStyle w:val="nfase"/>
          <w:rFonts w:ascii="Arial" w:hAnsi="Arial" w:cs="Arial"/>
          <w:i w:val="0"/>
          <w:iCs w:val="0"/>
          <w:color w:val="000000" w:themeColor="text1"/>
          <w:sz w:val="24"/>
          <w:szCs w:val="24"/>
          <w:shd w:val="clear" w:color="auto" w:fill="FFFFFF"/>
        </w:rPr>
      </w:pPr>
    </w:p>
    <w:p w14:paraId="7FF207FD" w14:textId="77777777" w:rsidR="008B3CD3" w:rsidRPr="0059000D" w:rsidRDefault="008B3CD3" w:rsidP="008B3CD3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03296874" w14:textId="77777777" w:rsidR="008B3CD3" w:rsidRPr="0059000D" w:rsidRDefault="008B3CD3" w:rsidP="008B3CD3">
      <w:pPr>
        <w:spacing w:after="0"/>
        <w:jc w:val="center"/>
        <w:rPr>
          <w:rStyle w:val="nfase"/>
          <w:rFonts w:ascii="Arial" w:hAnsi="Arial" w:cs="Arial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59000D">
        <w:rPr>
          <w:rStyle w:val="nfase"/>
          <w:rFonts w:ascii="Arial" w:hAnsi="Arial" w:cs="Arial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Kleberson</w:t>
      </w:r>
      <w:proofErr w:type="spellEnd"/>
      <w:r w:rsidRPr="0059000D">
        <w:rPr>
          <w:rStyle w:val="nfase"/>
          <w:rFonts w:ascii="Arial" w:hAnsi="Arial" w:cs="Arial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Luciano Lima</w:t>
      </w:r>
    </w:p>
    <w:p w14:paraId="239E5E93" w14:textId="77777777" w:rsidR="008B3CD3" w:rsidRPr="0059000D" w:rsidRDefault="008B3CD3" w:rsidP="008B3CD3">
      <w:pPr>
        <w:spacing w:after="0"/>
        <w:jc w:val="center"/>
        <w:rPr>
          <w:rStyle w:val="nfase"/>
          <w:rFonts w:ascii="Arial" w:hAnsi="Arial" w:cs="Arial"/>
          <w:i w:val="0"/>
          <w:iCs w:val="0"/>
          <w:color w:val="000000" w:themeColor="text1"/>
          <w:sz w:val="24"/>
          <w:szCs w:val="24"/>
          <w:shd w:val="clear" w:color="auto" w:fill="FFFFFF"/>
        </w:rPr>
      </w:pPr>
      <w:r w:rsidRPr="0059000D">
        <w:rPr>
          <w:rStyle w:val="nfase"/>
          <w:rFonts w:ascii="Arial" w:hAnsi="Arial" w:cs="Arial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Conselho </w:t>
      </w:r>
      <w:r>
        <w:rPr>
          <w:rStyle w:val="nfase"/>
          <w:rFonts w:ascii="Arial" w:hAnsi="Arial" w:cs="Arial"/>
          <w:i w:val="0"/>
          <w:iCs w:val="0"/>
          <w:color w:val="000000" w:themeColor="text1"/>
          <w:sz w:val="24"/>
          <w:szCs w:val="24"/>
          <w:shd w:val="clear" w:color="auto" w:fill="FFFFFF"/>
        </w:rPr>
        <w:t>Deliberativo</w:t>
      </w:r>
    </w:p>
    <w:p w14:paraId="1204C1DE" w14:textId="77777777" w:rsidR="008B3CD3" w:rsidRPr="0059000D" w:rsidRDefault="008B3CD3" w:rsidP="008B3CD3">
      <w:pPr>
        <w:spacing w:after="0"/>
        <w:jc w:val="center"/>
        <w:rPr>
          <w:rStyle w:val="nfase"/>
          <w:rFonts w:ascii="Arial" w:hAnsi="Arial" w:cs="Arial"/>
          <w:i w:val="0"/>
          <w:iCs w:val="0"/>
          <w:color w:val="000000" w:themeColor="text1"/>
          <w:sz w:val="24"/>
          <w:szCs w:val="24"/>
          <w:shd w:val="clear" w:color="auto" w:fill="FFFFFF"/>
        </w:rPr>
      </w:pPr>
      <w:r w:rsidRPr="0059000D">
        <w:rPr>
          <w:rStyle w:val="nfase"/>
          <w:rFonts w:ascii="Arial" w:hAnsi="Arial" w:cs="Arial"/>
          <w:i w:val="0"/>
          <w:iCs w:val="0"/>
          <w:color w:val="000000" w:themeColor="text1"/>
          <w:sz w:val="24"/>
          <w:szCs w:val="24"/>
          <w:shd w:val="clear" w:color="auto" w:fill="FFFFFF"/>
        </w:rPr>
        <w:t>CPF:</w:t>
      </w:r>
      <w:r>
        <w:rPr>
          <w:rStyle w:val="nfase"/>
          <w:rFonts w:ascii="Arial" w:hAnsi="Arial" w:cs="Arial"/>
          <w:i w:val="0"/>
          <w:iCs w:val="0"/>
          <w:color w:val="000000" w:themeColor="text1"/>
          <w:sz w:val="24"/>
          <w:szCs w:val="24"/>
          <w:shd w:val="clear" w:color="auto" w:fill="FFFFFF"/>
        </w:rPr>
        <w:t>000.459.139-94</w:t>
      </w:r>
    </w:p>
    <w:p w14:paraId="5F9F5E50" w14:textId="77777777" w:rsidR="008B3CD3" w:rsidRDefault="008B3CD3" w:rsidP="005C3B72">
      <w:pPr>
        <w:spacing w:after="0"/>
        <w:jc w:val="center"/>
        <w:rPr>
          <w:rStyle w:val="nfase"/>
          <w:rFonts w:ascii="Arial" w:hAnsi="Arial" w:cs="Arial"/>
          <w:i w:val="0"/>
          <w:iCs w:val="0"/>
          <w:color w:val="000000" w:themeColor="text1"/>
          <w:sz w:val="24"/>
          <w:szCs w:val="24"/>
          <w:shd w:val="clear" w:color="auto" w:fill="FFFFFF"/>
        </w:rPr>
      </w:pPr>
    </w:p>
    <w:p w14:paraId="17A594F9" w14:textId="77777777" w:rsidR="0059000D" w:rsidRDefault="0059000D" w:rsidP="005C3B72">
      <w:pPr>
        <w:spacing w:after="0"/>
        <w:jc w:val="center"/>
        <w:rPr>
          <w:rStyle w:val="nfase"/>
          <w:rFonts w:ascii="Arial" w:hAnsi="Arial" w:cs="Arial"/>
          <w:i w:val="0"/>
          <w:iCs w:val="0"/>
          <w:color w:val="000000" w:themeColor="text1"/>
          <w:sz w:val="24"/>
          <w:szCs w:val="24"/>
          <w:shd w:val="clear" w:color="auto" w:fill="FFFFFF"/>
        </w:rPr>
      </w:pPr>
    </w:p>
    <w:p w14:paraId="51C8D18F" w14:textId="201C4905" w:rsidR="0059000D" w:rsidRDefault="0059000D" w:rsidP="005C3B72">
      <w:pPr>
        <w:spacing w:after="0"/>
        <w:jc w:val="center"/>
        <w:rPr>
          <w:rStyle w:val="nfase"/>
          <w:rFonts w:ascii="Arial" w:hAnsi="Arial" w:cs="Arial"/>
          <w:i w:val="0"/>
          <w:iCs w:val="0"/>
          <w:color w:val="000000" w:themeColor="text1"/>
          <w:sz w:val="24"/>
          <w:szCs w:val="24"/>
          <w:shd w:val="clear" w:color="auto" w:fill="FFFFFF"/>
        </w:rPr>
      </w:pPr>
    </w:p>
    <w:p w14:paraId="782A1822" w14:textId="36AB9195" w:rsidR="0059000D" w:rsidRPr="0059000D" w:rsidRDefault="0059000D" w:rsidP="005C3B72">
      <w:pPr>
        <w:spacing w:after="0"/>
        <w:jc w:val="center"/>
        <w:rPr>
          <w:rStyle w:val="nfase"/>
          <w:rFonts w:ascii="Arial" w:hAnsi="Arial" w:cs="Arial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</w:pPr>
      <w:r w:rsidRPr="0059000D">
        <w:rPr>
          <w:rStyle w:val="nfase"/>
          <w:rFonts w:ascii="Arial" w:hAnsi="Arial" w:cs="Arial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Alessandra Aparecida Garcia</w:t>
      </w:r>
    </w:p>
    <w:p w14:paraId="6EFCCA68" w14:textId="772B415B" w:rsidR="0059000D" w:rsidRDefault="0059000D" w:rsidP="005C3B72">
      <w:pPr>
        <w:spacing w:after="0"/>
        <w:jc w:val="center"/>
        <w:rPr>
          <w:rStyle w:val="nfase"/>
          <w:rFonts w:ascii="Arial" w:hAnsi="Arial" w:cs="Arial"/>
          <w:i w:val="0"/>
          <w:iCs w:val="0"/>
          <w:color w:val="000000" w:themeColor="text1"/>
          <w:sz w:val="24"/>
          <w:szCs w:val="24"/>
          <w:shd w:val="clear" w:color="auto" w:fill="FFFFFF"/>
        </w:rPr>
      </w:pPr>
      <w:r>
        <w:rPr>
          <w:rStyle w:val="nfase"/>
          <w:rFonts w:ascii="Arial" w:hAnsi="Arial" w:cs="Arial"/>
          <w:i w:val="0"/>
          <w:iCs w:val="0"/>
          <w:color w:val="000000" w:themeColor="text1"/>
          <w:sz w:val="24"/>
          <w:szCs w:val="24"/>
          <w:shd w:val="clear" w:color="auto" w:fill="FFFFFF"/>
        </w:rPr>
        <w:t>Conselho Deliberativo</w:t>
      </w:r>
    </w:p>
    <w:p w14:paraId="51774308" w14:textId="025B1C64" w:rsidR="0059000D" w:rsidRDefault="0059000D" w:rsidP="005C3B72">
      <w:pPr>
        <w:spacing w:after="0"/>
        <w:jc w:val="center"/>
        <w:rPr>
          <w:rStyle w:val="nfase"/>
          <w:rFonts w:ascii="Arial" w:hAnsi="Arial" w:cs="Arial"/>
          <w:i w:val="0"/>
          <w:iCs w:val="0"/>
          <w:color w:val="000000" w:themeColor="text1"/>
          <w:sz w:val="24"/>
          <w:szCs w:val="24"/>
          <w:shd w:val="clear" w:color="auto" w:fill="FFFFFF"/>
        </w:rPr>
      </w:pPr>
      <w:r>
        <w:rPr>
          <w:rStyle w:val="nfase"/>
          <w:rFonts w:ascii="Arial" w:hAnsi="Arial" w:cs="Arial"/>
          <w:i w:val="0"/>
          <w:iCs w:val="0"/>
          <w:color w:val="000000" w:themeColor="text1"/>
          <w:sz w:val="24"/>
          <w:szCs w:val="24"/>
          <w:shd w:val="clear" w:color="auto" w:fill="FFFFFF"/>
        </w:rPr>
        <w:t>CPF:</w:t>
      </w:r>
      <w:r w:rsidR="003E053C">
        <w:rPr>
          <w:rStyle w:val="nfase"/>
          <w:rFonts w:ascii="Arial" w:hAnsi="Arial" w:cs="Arial"/>
          <w:i w:val="0"/>
          <w:iCs w:val="0"/>
          <w:color w:val="000000" w:themeColor="text1"/>
          <w:sz w:val="24"/>
          <w:szCs w:val="24"/>
          <w:shd w:val="clear" w:color="auto" w:fill="FFFFFF"/>
        </w:rPr>
        <w:t>848.094.859-00</w:t>
      </w:r>
    </w:p>
    <w:p w14:paraId="63EB267E" w14:textId="77777777" w:rsidR="0059000D" w:rsidRDefault="0059000D" w:rsidP="005C3B72">
      <w:pPr>
        <w:spacing w:after="0"/>
        <w:jc w:val="center"/>
        <w:rPr>
          <w:rStyle w:val="nfase"/>
          <w:rFonts w:ascii="Arial" w:hAnsi="Arial" w:cs="Arial"/>
          <w:i w:val="0"/>
          <w:iCs w:val="0"/>
          <w:color w:val="000000" w:themeColor="text1"/>
          <w:sz w:val="24"/>
          <w:szCs w:val="24"/>
          <w:shd w:val="clear" w:color="auto" w:fill="FFFFFF"/>
        </w:rPr>
      </w:pPr>
    </w:p>
    <w:p w14:paraId="41FB0415" w14:textId="55D88347" w:rsidR="0059000D" w:rsidRDefault="0059000D" w:rsidP="005C3B72">
      <w:pPr>
        <w:spacing w:after="0"/>
        <w:jc w:val="center"/>
        <w:rPr>
          <w:rStyle w:val="nfase"/>
          <w:rFonts w:ascii="Arial" w:hAnsi="Arial" w:cs="Arial"/>
          <w:i w:val="0"/>
          <w:iCs w:val="0"/>
          <w:color w:val="000000" w:themeColor="text1"/>
          <w:sz w:val="24"/>
          <w:szCs w:val="24"/>
          <w:shd w:val="clear" w:color="auto" w:fill="FFFFFF"/>
        </w:rPr>
      </w:pPr>
    </w:p>
    <w:p w14:paraId="6E3118FA" w14:textId="0854AF13" w:rsidR="0059000D" w:rsidRDefault="0059000D" w:rsidP="005C3B72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B765E5">
        <w:rPr>
          <w:rFonts w:ascii="Arial" w:hAnsi="Arial" w:cs="Arial"/>
          <w:b/>
          <w:sz w:val="24"/>
          <w:szCs w:val="24"/>
          <w:lang w:eastAsia="pt-BR"/>
        </w:rPr>
        <w:t xml:space="preserve"> </w:t>
      </w:r>
      <w:r w:rsidRPr="00B765E5">
        <w:rPr>
          <w:rFonts w:ascii="Arial" w:hAnsi="Arial" w:cs="Arial"/>
          <w:b/>
          <w:color w:val="000000"/>
          <w:sz w:val="24"/>
          <w:szCs w:val="24"/>
        </w:rPr>
        <w:t xml:space="preserve">Ari Alves </w:t>
      </w:r>
      <w:proofErr w:type="spellStart"/>
      <w:r w:rsidRPr="00B765E5">
        <w:rPr>
          <w:rFonts w:ascii="Arial" w:hAnsi="Arial" w:cs="Arial"/>
          <w:b/>
          <w:color w:val="000000"/>
          <w:sz w:val="24"/>
          <w:szCs w:val="24"/>
        </w:rPr>
        <w:t>Wolinger</w:t>
      </w:r>
      <w:proofErr w:type="spellEnd"/>
    </w:p>
    <w:p w14:paraId="33CD260C" w14:textId="597FDD2B" w:rsidR="0059000D" w:rsidRPr="0059000D" w:rsidRDefault="0059000D" w:rsidP="005C3B72">
      <w:pPr>
        <w:spacing w:after="0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59000D">
        <w:rPr>
          <w:rFonts w:ascii="Arial" w:hAnsi="Arial" w:cs="Arial"/>
          <w:bCs/>
          <w:color w:val="000000"/>
          <w:sz w:val="24"/>
          <w:szCs w:val="24"/>
        </w:rPr>
        <w:t>Conselho Deliberativo</w:t>
      </w:r>
    </w:p>
    <w:p w14:paraId="1954AC4A" w14:textId="7A948504" w:rsidR="0059000D" w:rsidRPr="0059000D" w:rsidRDefault="0059000D" w:rsidP="005C3B72">
      <w:pPr>
        <w:spacing w:after="0"/>
        <w:jc w:val="center"/>
        <w:rPr>
          <w:rStyle w:val="nfase"/>
          <w:rFonts w:ascii="Arial" w:hAnsi="Arial" w:cs="Arial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</w:pPr>
      <w:r w:rsidRPr="0059000D">
        <w:rPr>
          <w:rFonts w:ascii="Arial" w:hAnsi="Arial" w:cs="Arial"/>
          <w:bCs/>
          <w:color w:val="000000"/>
          <w:sz w:val="24"/>
          <w:szCs w:val="24"/>
        </w:rPr>
        <w:t>CPF:</w:t>
      </w:r>
      <w:r w:rsidR="003E053C">
        <w:rPr>
          <w:rFonts w:ascii="Arial" w:hAnsi="Arial" w:cs="Arial"/>
          <w:bCs/>
          <w:color w:val="000000"/>
          <w:sz w:val="24"/>
          <w:szCs w:val="24"/>
        </w:rPr>
        <w:t xml:space="preserve"> 629.779.469-34</w:t>
      </w:r>
    </w:p>
    <w:p w14:paraId="010CE8DA" w14:textId="674DB2E2" w:rsidR="005C3B72" w:rsidRDefault="005C3B72" w:rsidP="005C3B72">
      <w:pPr>
        <w:spacing w:after="0"/>
        <w:jc w:val="center"/>
        <w:rPr>
          <w:rStyle w:val="nfase"/>
          <w:rFonts w:ascii="Arial" w:hAnsi="Arial" w:cs="Arial"/>
          <w:b/>
          <w:bCs/>
          <w:i w:val="0"/>
          <w:iCs w:val="0"/>
          <w:color w:val="000000" w:themeColor="text1"/>
          <w:sz w:val="21"/>
          <w:szCs w:val="21"/>
          <w:shd w:val="clear" w:color="auto" w:fill="FFFFFF"/>
        </w:rPr>
      </w:pPr>
    </w:p>
    <w:p w14:paraId="2AD47114" w14:textId="3302DD90" w:rsidR="005C3B72" w:rsidRDefault="005C3B72" w:rsidP="005C3B72">
      <w:pPr>
        <w:spacing w:after="0"/>
        <w:jc w:val="center"/>
        <w:rPr>
          <w:rStyle w:val="nfase"/>
          <w:rFonts w:ascii="Arial" w:hAnsi="Arial" w:cs="Arial"/>
          <w:b/>
          <w:bCs/>
          <w:i w:val="0"/>
          <w:iCs w:val="0"/>
          <w:color w:val="000000" w:themeColor="text1"/>
          <w:sz w:val="21"/>
          <w:szCs w:val="21"/>
          <w:shd w:val="clear" w:color="auto" w:fill="FFFFFF"/>
        </w:rPr>
      </w:pPr>
    </w:p>
    <w:p w14:paraId="0FFABA3A" w14:textId="20C6FF8A" w:rsidR="005C3B72" w:rsidRDefault="005C3B72" w:rsidP="005C3B72">
      <w:pPr>
        <w:spacing w:after="0"/>
        <w:jc w:val="center"/>
        <w:rPr>
          <w:rStyle w:val="nfase"/>
          <w:rFonts w:ascii="Arial" w:hAnsi="Arial" w:cs="Arial"/>
          <w:b/>
          <w:bCs/>
          <w:i w:val="0"/>
          <w:iCs w:val="0"/>
          <w:color w:val="000000" w:themeColor="text1"/>
          <w:sz w:val="21"/>
          <w:szCs w:val="21"/>
          <w:shd w:val="clear" w:color="auto" w:fill="FFFFFF"/>
        </w:rPr>
      </w:pPr>
    </w:p>
    <w:p w14:paraId="0D461B04" w14:textId="55871FAD" w:rsidR="005C3B72" w:rsidRDefault="005C3B72" w:rsidP="005C3B72">
      <w:pPr>
        <w:spacing w:after="0"/>
        <w:jc w:val="center"/>
        <w:rPr>
          <w:rStyle w:val="nfase"/>
          <w:rFonts w:ascii="Arial" w:hAnsi="Arial" w:cs="Arial"/>
          <w:b/>
          <w:bCs/>
          <w:i w:val="0"/>
          <w:iCs w:val="0"/>
          <w:color w:val="000000" w:themeColor="text1"/>
          <w:sz w:val="21"/>
          <w:szCs w:val="21"/>
          <w:shd w:val="clear" w:color="auto" w:fill="FFFFFF"/>
        </w:rPr>
      </w:pPr>
    </w:p>
    <w:p w14:paraId="3BD704AB" w14:textId="77777777" w:rsidR="005C3B72" w:rsidRPr="005C3B72" w:rsidRDefault="005C3B72" w:rsidP="005C3B72">
      <w:pPr>
        <w:spacing w:after="0"/>
        <w:jc w:val="center"/>
        <w:rPr>
          <w:rStyle w:val="nfase"/>
          <w:rFonts w:ascii="Arial" w:hAnsi="Arial" w:cs="Arial"/>
          <w:b/>
          <w:bCs/>
          <w:i w:val="0"/>
          <w:iCs w:val="0"/>
          <w:color w:val="000000" w:themeColor="text1"/>
          <w:sz w:val="21"/>
          <w:szCs w:val="21"/>
          <w:shd w:val="clear" w:color="auto" w:fill="FFFFFF"/>
        </w:rPr>
      </w:pPr>
    </w:p>
    <w:p w14:paraId="7EEE72EF" w14:textId="1CBC3EC7" w:rsidR="005C3B72" w:rsidRDefault="005C3B72" w:rsidP="005C3B72">
      <w:pPr>
        <w:jc w:val="center"/>
        <w:rPr>
          <w:rStyle w:val="nfase"/>
          <w:rFonts w:ascii="Arial" w:hAnsi="Arial" w:cs="Arial"/>
          <w:b/>
          <w:bCs/>
          <w:i w:val="0"/>
          <w:iCs w:val="0"/>
          <w:color w:val="5F6368"/>
          <w:sz w:val="21"/>
          <w:szCs w:val="21"/>
          <w:shd w:val="clear" w:color="auto" w:fill="FFFFFF"/>
        </w:rPr>
      </w:pPr>
    </w:p>
    <w:p w14:paraId="7CC106D2" w14:textId="142F9EC7" w:rsidR="005C3B72" w:rsidRDefault="005C3B72" w:rsidP="005C3B72">
      <w:pPr>
        <w:jc w:val="center"/>
        <w:rPr>
          <w:rStyle w:val="nfase"/>
          <w:rFonts w:ascii="Arial" w:hAnsi="Arial" w:cs="Arial"/>
          <w:b/>
          <w:bCs/>
          <w:i w:val="0"/>
          <w:iCs w:val="0"/>
          <w:color w:val="5F6368"/>
          <w:sz w:val="21"/>
          <w:szCs w:val="21"/>
          <w:shd w:val="clear" w:color="auto" w:fill="FFFFFF"/>
        </w:rPr>
      </w:pPr>
    </w:p>
    <w:p w14:paraId="01EAEEC5" w14:textId="77777777" w:rsidR="005C3B72" w:rsidRDefault="005C3B72" w:rsidP="005C3B72">
      <w:pPr>
        <w:jc w:val="center"/>
        <w:rPr>
          <w:rStyle w:val="nfase"/>
          <w:rFonts w:ascii="Arial" w:hAnsi="Arial" w:cs="Arial"/>
          <w:b/>
          <w:bCs/>
          <w:i w:val="0"/>
          <w:iCs w:val="0"/>
          <w:color w:val="5F6368"/>
          <w:sz w:val="21"/>
          <w:szCs w:val="21"/>
          <w:shd w:val="clear" w:color="auto" w:fill="FFFFFF"/>
        </w:rPr>
      </w:pPr>
    </w:p>
    <w:p w14:paraId="268C8CEA" w14:textId="7906C1C0" w:rsidR="005C3B72" w:rsidRDefault="005C3B72" w:rsidP="005C3B72">
      <w:pPr>
        <w:jc w:val="center"/>
        <w:rPr>
          <w:rStyle w:val="nfase"/>
          <w:rFonts w:ascii="Arial" w:hAnsi="Arial" w:cs="Arial"/>
          <w:b/>
          <w:bCs/>
          <w:i w:val="0"/>
          <w:iCs w:val="0"/>
          <w:color w:val="5F6368"/>
          <w:sz w:val="21"/>
          <w:szCs w:val="21"/>
          <w:shd w:val="clear" w:color="auto" w:fill="FFFFFF"/>
        </w:rPr>
      </w:pPr>
    </w:p>
    <w:p w14:paraId="1343CD4D" w14:textId="77777777" w:rsidR="005C3B72" w:rsidRDefault="005C3B72" w:rsidP="005C3B72">
      <w:pPr>
        <w:jc w:val="center"/>
      </w:pPr>
    </w:p>
    <w:sectPr w:rsidR="005C3B72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731FD" w14:textId="77777777" w:rsidR="00971116" w:rsidRDefault="00971116" w:rsidP="00151E85">
      <w:pPr>
        <w:spacing w:after="0" w:line="240" w:lineRule="auto"/>
      </w:pPr>
      <w:r>
        <w:separator/>
      </w:r>
    </w:p>
  </w:endnote>
  <w:endnote w:type="continuationSeparator" w:id="0">
    <w:p w14:paraId="4FF9D3D2" w14:textId="77777777" w:rsidR="00971116" w:rsidRDefault="00971116" w:rsidP="00151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64125" w14:textId="77777777" w:rsidR="00151E85" w:rsidRDefault="00151E85" w:rsidP="00151E85">
    <w:pPr>
      <w:pStyle w:val="Rodap"/>
      <w:jc w:val="center"/>
    </w:pPr>
    <w:r>
      <w:t>Associação dos Municípios da Região do Contestado-AMURC</w:t>
    </w:r>
  </w:p>
  <w:p w14:paraId="6C6E299E" w14:textId="77777777" w:rsidR="00151E85" w:rsidRDefault="00151E85" w:rsidP="00151E85">
    <w:pPr>
      <w:pStyle w:val="Rodap"/>
      <w:jc w:val="center"/>
    </w:pPr>
    <w:r>
      <w:t>Rua: Cornélio de Haro Varela, 1.835, Água Santa, Curitibanos-SC</w:t>
    </w:r>
  </w:p>
  <w:p w14:paraId="593F71EE" w14:textId="77777777" w:rsidR="00151E85" w:rsidRDefault="00151E85" w:rsidP="00151E85">
    <w:pPr>
      <w:pStyle w:val="Rodap"/>
      <w:jc w:val="center"/>
    </w:pPr>
    <w:r>
      <w:t xml:space="preserve">E-mail: </w:t>
    </w:r>
    <w:hyperlink r:id="rId1" w:history="1">
      <w:r w:rsidRPr="00224547">
        <w:rPr>
          <w:rStyle w:val="Hyperlink"/>
        </w:rPr>
        <w:t>amurc05@gmail.com</w:t>
      </w:r>
    </w:hyperlink>
    <w:r>
      <w:t xml:space="preserve"> |Fone: (49) 3241-0292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DB3C6" w14:textId="77777777" w:rsidR="00971116" w:rsidRDefault="00971116" w:rsidP="00151E85">
      <w:pPr>
        <w:spacing w:after="0" w:line="240" w:lineRule="auto"/>
      </w:pPr>
      <w:r>
        <w:separator/>
      </w:r>
    </w:p>
  </w:footnote>
  <w:footnote w:type="continuationSeparator" w:id="0">
    <w:p w14:paraId="21A8E894" w14:textId="77777777" w:rsidR="00971116" w:rsidRDefault="00971116" w:rsidP="00151E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F92AE" w14:textId="77777777" w:rsidR="00151E85" w:rsidRDefault="00151E85" w:rsidP="00151E85">
    <w:pPr>
      <w:pStyle w:val="Cabealho"/>
      <w:jc w:val="center"/>
    </w:pPr>
    <w:r w:rsidRPr="00151E85">
      <w:rPr>
        <w:noProof/>
        <w:lang w:eastAsia="pt-BR"/>
      </w:rPr>
      <w:drawing>
        <wp:inline distT="0" distB="0" distL="0" distR="0" wp14:anchorId="1C2F3A3F" wp14:editId="5ADA378F">
          <wp:extent cx="2371090" cy="828646"/>
          <wp:effectExtent l="0" t="0" r="0" b="0"/>
          <wp:docPr id="1" name="Imagem 1" descr="C:\Users\Valdir\Downloads\unnam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aldir\Downloads\unname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3745" cy="871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910"/>
    <w:rsid w:val="0005705D"/>
    <w:rsid w:val="000A0F40"/>
    <w:rsid w:val="0011462D"/>
    <w:rsid w:val="00146111"/>
    <w:rsid w:val="00151E85"/>
    <w:rsid w:val="001A2BC5"/>
    <w:rsid w:val="001A583D"/>
    <w:rsid w:val="001B655F"/>
    <w:rsid w:val="00231BD3"/>
    <w:rsid w:val="00231C07"/>
    <w:rsid w:val="00305850"/>
    <w:rsid w:val="003B0209"/>
    <w:rsid w:val="003E053C"/>
    <w:rsid w:val="0043611F"/>
    <w:rsid w:val="00512BD9"/>
    <w:rsid w:val="00516318"/>
    <w:rsid w:val="0054058C"/>
    <w:rsid w:val="00565FC0"/>
    <w:rsid w:val="0059000D"/>
    <w:rsid w:val="005C3B72"/>
    <w:rsid w:val="00604639"/>
    <w:rsid w:val="007065AE"/>
    <w:rsid w:val="0074341D"/>
    <w:rsid w:val="007605AA"/>
    <w:rsid w:val="007758C6"/>
    <w:rsid w:val="0078232C"/>
    <w:rsid w:val="00782F69"/>
    <w:rsid w:val="007D4C2B"/>
    <w:rsid w:val="00840D9C"/>
    <w:rsid w:val="00853C71"/>
    <w:rsid w:val="008744CF"/>
    <w:rsid w:val="0088159B"/>
    <w:rsid w:val="008B3CD3"/>
    <w:rsid w:val="009527E7"/>
    <w:rsid w:val="00971116"/>
    <w:rsid w:val="009B04B2"/>
    <w:rsid w:val="00A35DFA"/>
    <w:rsid w:val="00A57595"/>
    <w:rsid w:val="00AA15CA"/>
    <w:rsid w:val="00B02841"/>
    <w:rsid w:val="00B765E5"/>
    <w:rsid w:val="00B83910"/>
    <w:rsid w:val="00BB2DA8"/>
    <w:rsid w:val="00BC0986"/>
    <w:rsid w:val="00C208DF"/>
    <w:rsid w:val="00C414AB"/>
    <w:rsid w:val="00CE691E"/>
    <w:rsid w:val="00CF2228"/>
    <w:rsid w:val="00D10663"/>
    <w:rsid w:val="00D578A1"/>
    <w:rsid w:val="00E02889"/>
    <w:rsid w:val="00E27771"/>
    <w:rsid w:val="00E31AC6"/>
    <w:rsid w:val="00E45D53"/>
    <w:rsid w:val="00E5720B"/>
    <w:rsid w:val="00EB374E"/>
    <w:rsid w:val="00EE1B72"/>
    <w:rsid w:val="00F03F1D"/>
    <w:rsid w:val="00F07C8E"/>
    <w:rsid w:val="00F10D34"/>
    <w:rsid w:val="00F46CF4"/>
    <w:rsid w:val="00F551B4"/>
    <w:rsid w:val="00FB1A20"/>
    <w:rsid w:val="00FB4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58326"/>
  <w15:docId w15:val="{EE58B1C2-5317-46DE-9A19-C19C1430F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0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tab-span">
    <w:name w:val="apple-tab-span"/>
    <w:basedOn w:val="Fontepargpadro"/>
    <w:rsid w:val="00F10D34"/>
  </w:style>
  <w:style w:type="paragraph" w:styleId="Cabealho">
    <w:name w:val="header"/>
    <w:basedOn w:val="Normal"/>
    <w:link w:val="CabealhoChar"/>
    <w:uiPriority w:val="99"/>
    <w:unhideWhenUsed/>
    <w:rsid w:val="00151E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51E85"/>
  </w:style>
  <w:style w:type="paragraph" w:styleId="Rodap">
    <w:name w:val="footer"/>
    <w:basedOn w:val="Normal"/>
    <w:link w:val="RodapChar"/>
    <w:uiPriority w:val="99"/>
    <w:unhideWhenUsed/>
    <w:rsid w:val="00151E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51E85"/>
  </w:style>
  <w:style w:type="character" w:styleId="Hyperlink">
    <w:name w:val="Hyperlink"/>
    <w:basedOn w:val="Fontepargpadro"/>
    <w:uiPriority w:val="99"/>
    <w:unhideWhenUsed/>
    <w:rsid w:val="00151E85"/>
    <w:rPr>
      <w:color w:val="0563C1" w:themeColor="hyperlink"/>
      <w:u w:val="single"/>
    </w:rPr>
  </w:style>
  <w:style w:type="paragraph" w:styleId="SemEspaamento">
    <w:name w:val="No Spacing"/>
    <w:uiPriority w:val="1"/>
    <w:qFormat/>
    <w:rsid w:val="00C208DF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208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08DF"/>
    <w:rPr>
      <w:rFonts w:ascii="Segoe UI" w:hAnsi="Segoe UI" w:cs="Segoe UI"/>
      <w:sz w:val="18"/>
      <w:szCs w:val="18"/>
    </w:rPr>
  </w:style>
  <w:style w:type="character" w:styleId="nfase">
    <w:name w:val="Emphasis"/>
    <w:basedOn w:val="Fontepargpadro"/>
    <w:uiPriority w:val="20"/>
    <w:qFormat/>
    <w:rsid w:val="00AA15C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4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murc05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F9A9AC-D360-4472-AC88-6F20F5031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347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Valdir</dc:creator>
  <cp:lastModifiedBy>cliente</cp:lastModifiedBy>
  <cp:revision>2</cp:revision>
  <cp:lastPrinted>2020-02-10T12:54:00Z</cp:lastPrinted>
  <dcterms:created xsi:type="dcterms:W3CDTF">2022-02-17T15:12:00Z</dcterms:created>
  <dcterms:modified xsi:type="dcterms:W3CDTF">2022-02-17T15:12:00Z</dcterms:modified>
</cp:coreProperties>
</file>