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B65D" w14:textId="687B0C81" w:rsidR="00CC78CA" w:rsidRPr="00A40A07" w:rsidRDefault="00D4783C" w:rsidP="00A40A07">
      <w:pPr>
        <w:spacing w:before="240" w:after="24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40A07">
        <w:rPr>
          <w:rFonts w:ascii="Arial" w:hAnsi="Arial" w:cs="Arial"/>
          <w:b/>
          <w:bCs/>
          <w:sz w:val="36"/>
          <w:szCs w:val="36"/>
        </w:rPr>
        <w:t xml:space="preserve">Resolução nº </w:t>
      </w:r>
      <w:r w:rsidR="00BA25EC">
        <w:rPr>
          <w:rFonts w:ascii="Arial" w:hAnsi="Arial" w:cs="Arial"/>
          <w:b/>
          <w:bCs/>
          <w:sz w:val="36"/>
          <w:szCs w:val="36"/>
        </w:rPr>
        <w:t>02</w:t>
      </w:r>
      <w:r w:rsidRPr="00A40A07">
        <w:rPr>
          <w:rFonts w:ascii="Arial" w:hAnsi="Arial" w:cs="Arial"/>
          <w:b/>
          <w:bCs/>
          <w:sz w:val="36"/>
          <w:szCs w:val="36"/>
        </w:rPr>
        <w:t>/202</w:t>
      </w:r>
      <w:r w:rsidR="004061DF" w:rsidRPr="00A40A07">
        <w:rPr>
          <w:rFonts w:ascii="Arial" w:hAnsi="Arial" w:cs="Arial"/>
          <w:b/>
          <w:bCs/>
          <w:sz w:val="36"/>
          <w:szCs w:val="36"/>
        </w:rPr>
        <w:t>4</w:t>
      </w:r>
    </w:p>
    <w:p w14:paraId="15A57CF6" w14:textId="77777777" w:rsidR="00A40A07" w:rsidRDefault="00A40A07" w:rsidP="00A40A07">
      <w:pPr>
        <w:spacing w:before="240" w:after="240" w:line="276" w:lineRule="auto"/>
        <w:rPr>
          <w:rFonts w:ascii="Arial" w:hAnsi="Arial" w:cs="Arial"/>
          <w:sz w:val="28"/>
          <w:szCs w:val="28"/>
        </w:rPr>
      </w:pPr>
    </w:p>
    <w:p w14:paraId="66C04E7F" w14:textId="084DAD88" w:rsidR="004061DF" w:rsidRPr="00A40A07" w:rsidRDefault="004061DF" w:rsidP="00A40A07">
      <w:pPr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A07">
        <w:rPr>
          <w:rFonts w:ascii="Arial" w:hAnsi="Arial" w:cs="Arial"/>
          <w:b/>
          <w:bCs/>
          <w:sz w:val="24"/>
          <w:szCs w:val="24"/>
        </w:rPr>
        <w:t>DESIGNA EMPREGADO PARA EXERCÍCIO DE FUNÇÃO</w:t>
      </w:r>
      <w:r w:rsidR="00A40A07" w:rsidRPr="00A40A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0A07">
        <w:rPr>
          <w:rFonts w:ascii="Arial" w:hAnsi="Arial" w:cs="Arial"/>
          <w:b/>
          <w:bCs/>
          <w:sz w:val="24"/>
          <w:szCs w:val="24"/>
        </w:rPr>
        <w:t>GRATIFICADA</w:t>
      </w:r>
    </w:p>
    <w:p w14:paraId="2E18B84F" w14:textId="77777777" w:rsidR="004061DF" w:rsidRPr="00A40A07" w:rsidRDefault="004061DF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</w:p>
    <w:p w14:paraId="54DBFA6D" w14:textId="77777777" w:rsidR="004061DF" w:rsidRPr="00A40A07" w:rsidRDefault="004061DF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</w:p>
    <w:p w14:paraId="2B71678D" w14:textId="77777777" w:rsidR="00A40A07" w:rsidRDefault="00A40A07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 </w:t>
      </w:r>
      <w:r w:rsidR="00D4783C" w:rsidRPr="00A40A07">
        <w:rPr>
          <w:rFonts w:ascii="Arial" w:hAnsi="Arial" w:cs="Arial"/>
          <w:sz w:val="28"/>
          <w:szCs w:val="28"/>
        </w:rPr>
        <w:t>Presidente da Associação dos Municípios da Região do Contestad</w:t>
      </w:r>
      <w:r w:rsidR="0053607A" w:rsidRPr="00A40A07">
        <w:rPr>
          <w:rFonts w:ascii="Arial" w:hAnsi="Arial" w:cs="Arial"/>
          <w:sz w:val="28"/>
          <w:szCs w:val="28"/>
        </w:rPr>
        <w:t>o – AMURC</w:t>
      </w:r>
      <w:r w:rsidR="00D4783C" w:rsidRPr="00A40A07">
        <w:rPr>
          <w:rFonts w:ascii="Arial" w:hAnsi="Arial" w:cs="Arial"/>
          <w:sz w:val="28"/>
          <w:szCs w:val="28"/>
        </w:rPr>
        <w:t>,</w:t>
      </w:r>
      <w:r w:rsidR="004061DF" w:rsidRPr="00A40A07">
        <w:rPr>
          <w:rFonts w:ascii="Arial" w:hAnsi="Arial" w:cs="Arial"/>
          <w:sz w:val="28"/>
          <w:szCs w:val="28"/>
        </w:rPr>
        <w:t xml:space="preserve"> Alessandra Aparecida Garcia</w:t>
      </w:r>
      <w:r w:rsidR="00D4783C" w:rsidRPr="00A40A07">
        <w:rPr>
          <w:rFonts w:ascii="Arial" w:hAnsi="Arial" w:cs="Arial"/>
          <w:sz w:val="28"/>
          <w:szCs w:val="28"/>
        </w:rPr>
        <w:t>, em cumprimento à deliberação da Assembleia Geral</w:t>
      </w:r>
      <w:r w:rsidR="004061DF" w:rsidRPr="00A40A07">
        <w:rPr>
          <w:rFonts w:ascii="Arial" w:hAnsi="Arial" w:cs="Arial"/>
          <w:sz w:val="28"/>
          <w:szCs w:val="28"/>
        </w:rPr>
        <w:t xml:space="preserve">, </w:t>
      </w:r>
      <w:r w:rsidR="00D4783C" w:rsidRPr="00A40A07">
        <w:rPr>
          <w:rFonts w:ascii="Arial" w:hAnsi="Arial" w:cs="Arial"/>
          <w:sz w:val="28"/>
          <w:szCs w:val="28"/>
        </w:rPr>
        <w:t>no uso de suas prerrogativas legais e estatutárias,</w:t>
      </w:r>
      <w:r w:rsidR="004061DF" w:rsidRPr="00A40A07">
        <w:rPr>
          <w:rFonts w:ascii="Arial" w:hAnsi="Arial" w:cs="Arial"/>
          <w:sz w:val="28"/>
          <w:szCs w:val="28"/>
        </w:rPr>
        <w:t xml:space="preserve"> na forma do art. 13, V, c/c art. 25, ambos do Regimento Interno da Associação, </w:t>
      </w:r>
      <w:r w:rsidR="004061DF" w:rsidRPr="00A40A07">
        <w:rPr>
          <w:rFonts w:ascii="Arial" w:hAnsi="Arial" w:cs="Arial"/>
          <w:b/>
          <w:bCs/>
          <w:sz w:val="28"/>
          <w:szCs w:val="28"/>
        </w:rPr>
        <w:t>R E S O L V E</w:t>
      </w:r>
      <w:r w:rsidR="004061DF" w:rsidRPr="00A40A07">
        <w:rPr>
          <w:rFonts w:ascii="Arial" w:hAnsi="Arial" w:cs="Arial"/>
          <w:sz w:val="28"/>
          <w:szCs w:val="28"/>
        </w:rPr>
        <w:t>:</w:t>
      </w:r>
    </w:p>
    <w:p w14:paraId="3D624C3F" w14:textId="105FCB17" w:rsidR="00A40A07" w:rsidRDefault="004061DF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  <w:r w:rsidRPr="00A40A07">
        <w:rPr>
          <w:rFonts w:ascii="Arial" w:hAnsi="Arial" w:cs="Arial"/>
          <w:b/>
          <w:bCs/>
          <w:sz w:val="28"/>
          <w:szCs w:val="28"/>
        </w:rPr>
        <w:t>Art. 1º</w:t>
      </w:r>
      <w:r w:rsidR="00CC78CA" w:rsidRPr="00A40A07">
        <w:rPr>
          <w:rFonts w:ascii="Arial" w:hAnsi="Arial" w:cs="Arial"/>
          <w:sz w:val="28"/>
          <w:szCs w:val="28"/>
        </w:rPr>
        <w:t xml:space="preserve"> </w:t>
      </w:r>
      <w:r w:rsidRPr="00A40A07">
        <w:rPr>
          <w:rFonts w:ascii="Arial" w:hAnsi="Arial" w:cs="Arial"/>
          <w:sz w:val="28"/>
          <w:szCs w:val="28"/>
        </w:rPr>
        <w:t>Designar Luana Ferreira, ocupante do cargo de Assistente Administrativo, para o exercíci</w:t>
      </w:r>
      <w:r w:rsidR="00CC78CA" w:rsidRPr="00A40A07">
        <w:rPr>
          <w:rFonts w:ascii="Arial" w:hAnsi="Arial" w:cs="Arial"/>
          <w:sz w:val="28"/>
          <w:szCs w:val="28"/>
        </w:rPr>
        <w:t xml:space="preserve">o de atividade específica de atendimento e orientação ao cidadão no serviço de expedição de carteira de trabalho digital, percebendo a correspondente gratificação de função, no valor correspondente à 25% (vinte e cinco por cento) do seu salário base, na forma do art. 13, V, c/c art. 25, ambos do Regimento Interno da Associação, a contar de 01 de </w:t>
      </w:r>
      <w:r w:rsidR="00BA25EC">
        <w:rPr>
          <w:rFonts w:ascii="Arial" w:hAnsi="Arial" w:cs="Arial"/>
          <w:sz w:val="28"/>
          <w:szCs w:val="28"/>
        </w:rPr>
        <w:t>julho</w:t>
      </w:r>
      <w:r w:rsidR="00CC78CA" w:rsidRPr="00A40A07">
        <w:rPr>
          <w:rFonts w:ascii="Arial" w:hAnsi="Arial" w:cs="Arial"/>
          <w:sz w:val="28"/>
          <w:szCs w:val="28"/>
        </w:rPr>
        <w:t xml:space="preserve"> de 2024.</w:t>
      </w:r>
    </w:p>
    <w:p w14:paraId="1840B203" w14:textId="77777777" w:rsidR="00A40A07" w:rsidRDefault="00CC78CA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  <w:r w:rsidRPr="00A40A07">
        <w:rPr>
          <w:rFonts w:ascii="Arial" w:hAnsi="Arial" w:cs="Arial"/>
          <w:b/>
          <w:bCs/>
          <w:sz w:val="28"/>
          <w:szCs w:val="28"/>
        </w:rPr>
        <w:t>Art. 2º</w:t>
      </w:r>
      <w:r w:rsidRPr="00A40A07">
        <w:rPr>
          <w:rFonts w:ascii="Arial" w:hAnsi="Arial" w:cs="Arial"/>
          <w:sz w:val="28"/>
          <w:szCs w:val="28"/>
        </w:rPr>
        <w:t xml:space="preserve"> O exercício da atividade específica descrita no art. 1º  se dará sem prejuízo das atribuições inerentes ao cargo e funções de origem da nomeada.</w:t>
      </w:r>
    </w:p>
    <w:p w14:paraId="6EAB4595" w14:textId="77777777" w:rsidR="00A40A07" w:rsidRDefault="00CC78CA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  <w:r w:rsidRPr="00A40A07">
        <w:rPr>
          <w:rFonts w:ascii="Arial" w:hAnsi="Arial" w:cs="Arial"/>
          <w:b/>
          <w:bCs/>
          <w:sz w:val="28"/>
          <w:szCs w:val="28"/>
        </w:rPr>
        <w:t>Art. 3º</w:t>
      </w:r>
      <w:r w:rsidRPr="00A40A07">
        <w:rPr>
          <w:rFonts w:ascii="Arial" w:hAnsi="Arial" w:cs="Arial"/>
          <w:sz w:val="28"/>
          <w:szCs w:val="28"/>
        </w:rPr>
        <w:t xml:space="preserve"> </w:t>
      </w:r>
      <w:r w:rsidR="004061DF" w:rsidRPr="00A40A07">
        <w:rPr>
          <w:rFonts w:ascii="Arial" w:hAnsi="Arial" w:cs="Arial"/>
          <w:sz w:val="28"/>
          <w:szCs w:val="28"/>
        </w:rPr>
        <w:t>Esta Resolução entra em vigor na data de sua publicação.</w:t>
      </w:r>
    </w:p>
    <w:p w14:paraId="1615C184" w14:textId="35955E57" w:rsidR="00CC78CA" w:rsidRPr="00A40A07" w:rsidRDefault="00A40A07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061DF" w:rsidRPr="00A40A07">
        <w:rPr>
          <w:rFonts w:ascii="Arial" w:hAnsi="Arial" w:cs="Arial"/>
          <w:sz w:val="28"/>
          <w:szCs w:val="28"/>
        </w:rPr>
        <w:t>Curitibanos/SC,</w:t>
      </w:r>
      <w:r>
        <w:rPr>
          <w:rFonts w:ascii="Arial" w:hAnsi="Arial" w:cs="Arial"/>
          <w:sz w:val="28"/>
          <w:szCs w:val="28"/>
        </w:rPr>
        <w:t xml:space="preserve"> 25 de ju</w:t>
      </w:r>
      <w:r w:rsidR="00BA25EC">
        <w:rPr>
          <w:rFonts w:ascii="Arial" w:hAnsi="Arial" w:cs="Arial"/>
          <w:sz w:val="28"/>
          <w:szCs w:val="28"/>
        </w:rPr>
        <w:t>nho</w:t>
      </w:r>
      <w:r>
        <w:rPr>
          <w:rFonts w:ascii="Arial" w:hAnsi="Arial" w:cs="Arial"/>
          <w:sz w:val="28"/>
          <w:szCs w:val="28"/>
        </w:rPr>
        <w:t xml:space="preserve"> </w:t>
      </w:r>
      <w:r w:rsidR="004061DF" w:rsidRPr="00A40A07">
        <w:rPr>
          <w:rFonts w:ascii="Arial" w:hAnsi="Arial" w:cs="Arial"/>
          <w:sz w:val="28"/>
          <w:szCs w:val="28"/>
        </w:rPr>
        <w:t>de 2024.</w:t>
      </w:r>
    </w:p>
    <w:p w14:paraId="058F5BE7" w14:textId="77777777" w:rsidR="00A40A07" w:rsidRDefault="00A40A07" w:rsidP="00A40A07">
      <w:pPr>
        <w:spacing w:before="240" w:after="240" w:line="276" w:lineRule="auto"/>
        <w:jc w:val="both"/>
        <w:rPr>
          <w:rFonts w:ascii="Arial" w:hAnsi="Arial" w:cs="Arial"/>
          <w:sz w:val="28"/>
          <w:szCs w:val="28"/>
        </w:rPr>
      </w:pPr>
    </w:p>
    <w:p w14:paraId="6FB474A9" w14:textId="3B995CF1" w:rsidR="00CC78CA" w:rsidRPr="00A40A07" w:rsidRDefault="004061DF" w:rsidP="00A40A07">
      <w:pPr>
        <w:spacing w:before="240"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A07">
        <w:rPr>
          <w:rFonts w:ascii="Arial" w:hAnsi="Arial" w:cs="Arial"/>
          <w:b/>
          <w:bCs/>
          <w:sz w:val="28"/>
          <w:szCs w:val="28"/>
        </w:rPr>
        <w:t>Alessandra Aparecida Garcia</w:t>
      </w:r>
    </w:p>
    <w:p w14:paraId="2F4BE454" w14:textId="4D87D99F" w:rsidR="004061DF" w:rsidRPr="00A40A07" w:rsidRDefault="004061DF" w:rsidP="00A40A07">
      <w:pPr>
        <w:spacing w:before="240"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A07">
        <w:rPr>
          <w:rFonts w:ascii="Arial" w:hAnsi="Arial" w:cs="Arial"/>
          <w:b/>
          <w:bCs/>
          <w:sz w:val="28"/>
          <w:szCs w:val="28"/>
        </w:rPr>
        <w:t>Presi</w:t>
      </w:r>
      <w:r w:rsidR="00CC78CA" w:rsidRPr="00A40A07">
        <w:rPr>
          <w:rFonts w:ascii="Arial" w:hAnsi="Arial" w:cs="Arial"/>
          <w:b/>
          <w:bCs/>
          <w:sz w:val="28"/>
          <w:szCs w:val="28"/>
        </w:rPr>
        <w:t>d</w:t>
      </w:r>
      <w:r w:rsidRPr="00A40A07">
        <w:rPr>
          <w:rFonts w:ascii="Arial" w:hAnsi="Arial" w:cs="Arial"/>
          <w:b/>
          <w:bCs/>
          <w:sz w:val="28"/>
          <w:szCs w:val="28"/>
        </w:rPr>
        <w:t>ente</w:t>
      </w:r>
    </w:p>
    <w:sectPr w:rsidR="004061DF" w:rsidRPr="00A40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3C"/>
    <w:rsid w:val="004061DF"/>
    <w:rsid w:val="004A5F54"/>
    <w:rsid w:val="004E1711"/>
    <w:rsid w:val="0053607A"/>
    <w:rsid w:val="006D1837"/>
    <w:rsid w:val="009A71F2"/>
    <w:rsid w:val="00A40A07"/>
    <w:rsid w:val="00A75B80"/>
    <w:rsid w:val="00BA25EC"/>
    <w:rsid w:val="00C0138A"/>
    <w:rsid w:val="00CC78CA"/>
    <w:rsid w:val="00D4783C"/>
    <w:rsid w:val="00D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7AC7"/>
  <w15:chartTrackingRefBased/>
  <w15:docId w15:val="{B96E9C69-5269-4FF6-93EC-3C0B32E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3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26D2-9EF4-4DBB-BC57-1BEC87A9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rma2010@gmail.com</cp:lastModifiedBy>
  <cp:revision>2</cp:revision>
  <dcterms:created xsi:type="dcterms:W3CDTF">2024-07-26T13:40:00Z</dcterms:created>
  <dcterms:modified xsi:type="dcterms:W3CDTF">2024-07-26T13:40:00Z</dcterms:modified>
</cp:coreProperties>
</file>